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7512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190C9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7512D1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4CBC">
        <w:rPr>
          <w:rFonts w:ascii="Times New Roman" w:eastAsia="Times New Roman" w:hAnsi="Times New Roman" w:cs="Times New Roman"/>
          <w:sz w:val="26"/>
          <w:szCs w:val="26"/>
        </w:rPr>
        <w:t>июл</w:t>
      </w:r>
      <w:r w:rsidR="003A659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F334A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7459E4" w:rsidRDefault="007512D1" w:rsidP="007512D1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bookmarkStart w:id="0" w:name="_GoBack"/>
      <w:r w:rsidRPr="007512D1">
        <w:rPr>
          <w:rFonts w:eastAsiaTheme="minorEastAsia"/>
          <w:iCs/>
          <w:sz w:val="26"/>
          <w:szCs w:val="26"/>
        </w:rPr>
        <w:t xml:space="preserve">О наделении председателя территориальной избирательной комиссии Киришского муниципального района правом заключать и подписывать договоры в период подготовки и проведения выборов Губернатора Ленинградской </w:t>
      </w:r>
      <w:bookmarkEnd w:id="0"/>
      <w:r w:rsidRPr="007512D1">
        <w:rPr>
          <w:rFonts w:eastAsiaTheme="minorEastAsia"/>
          <w:iCs/>
          <w:sz w:val="26"/>
          <w:szCs w:val="26"/>
        </w:rPr>
        <w:t>области 14 сентября 2025 года</w:t>
      </w:r>
      <w:r w:rsidR="00C42321" w:rsidRPr="007459E4">
        <w:rPr>
          <w:rFonts w:eastAsiaTheme="minorEastAsia"/>
          <w:iCs/>
          <w:sz w:val="26"/>
          <w:szCs w:val="26"/>
        </w:rPr>
        <w:t>.</w:t>
      </w:r>
    </w:p>
    <w:p w:rsidR="000757BA" w:rsidRDefault="00CD3C94" w:rsidP="003A6593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02" w:rsidRDefault="002A1002" w:rsidP="0093448E">
      <w:pPr>
        <w:spacing w:after="0" w:line="240" w:lineRule="auto"/>
      </w:pPr>
      <w:r>
        <w:separator/>
      </w:r>
    </w:p>
  </w:endnote>
  <w:endnote w:type="continuationSeparator" w:id="0">
    <w:p w:rsidR="002A1002" w:rsidRDefault="002A1002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02" w:rsidRDefault="002A1002" w:rsidP="0093448E">
      <w:pPr>
        <w:spacing w:after="0" w:line="240" w:lineRule="auto"/>
      </w:pPr>
      <w:r>
        <w:separator/>
      </w:r>
    </w:p>
  </w:footnote>
  <w:footnote w:type="continuationSeparator" w:id="0">
    <w:p w:rsidR="002A1002" w:rsidRDefault="002A1002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1002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655E"/>
    <w:rsid w:val="00656F36"/>
    <w:rsid w:val="00660D66"/>
    <w:rsid w:val="006654E9"/>
    <w:rsid w:val="00672EFF"/>
    <w:rsid w:val="006827E6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E1B2-7020-4282-AA48-E8511D6B0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2025-09-18T12:47:00Z</dcterms:created>
  <dcterms:modified xsi:type="dcterms:W3CDTF">2025-09-18T12:48:00Z</dcterms:modified>
</cp:coreProperties>
</file>