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248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DF25E1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248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07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>Об итогах голосования и месте вывешивания второго экземпляра итогового протокола и сводной таблицы</w:t>
      </w:r>
      <w:r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24869" w:rsidRPr="00B24869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>Об установлении ведомственного коэффициента ТИК</w:t>
      </w:r>
      <w:r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24869" w:rsidRPr="00B24869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>Об установлении ведомственного коэффициента УИК</w:t>
      </w:r>
      <w:r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24869" w:rsidRPr="00B24869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 xml:space="preserve">Об установлении ведомственного коэффициента председателям и обходчикам ИнформУИК </w:t>
      </w:r>
      <w:r>
        <w:rPr>
          <w:sz w:val="24"/>
          <w:szCs w:val="24"/>
        </w:rPr>
        <w:t>(федеральный бюджет).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24869" w:rsidRPr="00B24869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 xml:space="preserve">Об установлении ведомственного коэффициента за активную работу по информУИК </w:t>
      </w:r>
      <w:r>
        <w:rPr>
          <w:sz w:val="24"/>
          <w:szCs w:val="24"/>
        </w:rPr>
        <w:t>(областной бюджет).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B24869" w:rsidRPr="006638F5" w:rsidRDefault="00B24869" w:rsidP="00B24869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B24869">
        <w:rPr>
          <w:sz w:val="24"/>
          <w:szCs w:val="24"/>
        </w:rPr>
        <w:t xml:space="preserve">Об установлении ведомственного коэффициента за эффективную работу на выборах  </w:t>
      </w:r>
      <w:r>
        <w:rPr>
          <w:sz w:val="24"/>
          <w:szCs w:val="24"/>
        </w:rPr>
        <w:t>(областной бюджет)</w:t>
      </w:r>
      <w:r>
        <w:rPr>
          <w:sz w:val="24"/>
          <w:szCs w:val="24"/>
        </w:rPr>
        <w:t>.</w:t>
      </w:r>
      <w:bookmarkStart w:id="0" w:name="_GoBack"/>
      <w:bookmarkEnd w:id="0"/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6638F5" w:rsidRDefault="006638F5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6638F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08" w:rsidRDefault="00171B08" w:rsidP="0093448E">
      <w:pPr>
        <w:spacing w:after="0" w:line="240" w:lineRule="auto"/>
      </w:pPr>
      <w:r>
        <w:separator/>
      </w:r>
    </w:p>
  </w:endnote>
  <w:endnote w:type="continuationSeparator" w:id="0">
    <w:p w:rsidR="00171B08" w:rsidRDefault="00171B08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08" w:rsidRDefault="00171B08" w:rsidP="0093448E">
      <w:pPr>
        <w:spacing w:after="0" w:line="240" w:lineRule="auto"/>
      </w:pPr>
      <w:r>
        <w:separator/>
      </w:r>
    </w:p>
  </w:footnote>
  <w:footnote w:type="continuationSeparator" w:id="0">
    <w:p w:rsidR="00171B08" w:rsidRDefault="00171B08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1B08"/>
    <w:rsid w:val="001771AC"/>
    <w:rsid w:val="001935FD"/>
    <w:rsid w:val="001A0F77"/>
    <w:rsid w:val="001B1C93"/>
    <w:rsid w:val="001B61AC"/>
    <w:rsid w:val="001D2CA2"/>
    <w:rsid w:val="001D6975"/>
    <w:rsid w:val="001E0159"/>
    <w:rsid w:val="00204A18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57B0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38F5"/>
    <w:rsid w:val="006654E9"/>
    <w:rsid w:val="00690D35"/>
    <w:rsid w:val="00692E82"/>
    <w:rsid w:val="00695487"/>
    <w:rsid w:val="006A31F8"/>
    <w:rsid w:val="006A5F06"/>
    <w:rsid w:val="006A7AA5"/>
    <w:rsid w:val="006B1453"/>
    <w:rsid w:val="006B20BF"/>
    <w:rsid w:val="006B29E5"/>
    <w:rsid w:val="006C4B60"/>
    <w:rsid w:val="006C7C59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869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7DB2-9EAE-43C0-BF2A-5EED347D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2024-06-19T12:41:00Z</dcterms:created>
  <dcterms:modified xsi:type="dcterms:W3CDTF">2024-06-19T12:43:00Z</dcterms:modified>
</cp:coreProperties>
</file>