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667" w:rsidRPr="00600933" w:rsidRDefault="00990667" w:rsidP="00990667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  <w:r w:rsidRPr="00600933">
        <w:rPr>
          <w:rFonts w:ascii="Times New Roman" w:hAnsi="Times New Roman"/>
          <w:b/>
          <w:sz w:val="26"/>
          <w:szCs w:val="26"/>
        </w:rPr>
        <w:t>ТЕРРИТОРИАЛЬНАЯ ИЗБИРАТЕЛЬНАЯ КОМИССИЯ</w:t>
      </w:r>
    </w:p>
    <w:p w:rsidR="00990667" w:rsidRDefault="00990667" w:rsidP="00990667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  <w:r w:rsidRPr="00600933">
        <w:rPr>
          <w:rFonts w:ascii="Times New Roman" w:hAnsi="Times New Roman"/>
          <w:b/>
          <w:sz w:val="26"/>
          <w:szCs w:val="26"/>
        </w:rPr>
        <w:t>КИРИШСКОГО МУНИЦИПАЛЬНОГО РАЙОНА</w:t>
      </w:r>
    </w:p>
    <w:p w:rsidR="00442343" w:rsidRPr="00600933" w:rsidRDefault="00442343" w:rsidP="00990667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  <w:r w:rsidRPr="00442343">
        <w:rPr>
          <w:rFonts w:ascii="Times New Roman" w:hAnsi="Times New Roman"/>
          <w:b/>
          <w:sz w:val="26"/>
          <w:szCs w:val="26"/>
        </w:rPr>
        <w:t>с полномочиями избирательных комиссий муниципальных образований Киришского муниципального района</w:t>
      </w:r>
    </w:p>
    <w:p w:rsidR="00990667" w:rsidRPr="00600933" w:rsidRDefault="00990667" w:rsidP="00990667">
      <w:pPr>
        <w:pStyle w:val="a9"/>
        <w:jc w:val="center"/>
        <w:rPr>
          <w:rFonts w:ascii="Times New Roman" w:hAnsi="Times New Roman"/>
          <w:b/>
          <w:caps/>
          <w:spacing w:val="40"/>
          <w:sz w:val="26"/>
          <w:szCs w:val="26"/>
        </w:rPr>
      </w:pPr>
    </w:p>
    <w:p w:rsidR="00990667" w:rsidRPr="00600933" w:rsidRDefault="00990667" w:rsidP="00990667">
      <w:pPr>
        <w:pStyle w:val="a9"/>
        <w:jc w:val="center"/>
        <w:rPr>
          <w:rFonts w:ascii="Times New Roman" w:hAnsi="Times New Roman"/>
          <w:b/>
          <w:caps/>
          <w:spacing w:val="40"/>
          <w:sz w:val="26"/>
          <w:szCs w:val="26"/>
        </w:rPr>
      </w:pPr>
      <w:r w:rsidRPr="00600933">
        <w:rPr>
          <w:rFonts w:ascii="Times New Roman" w:hAnsi="Times New Roman"/>
          <w:b/>
          <w:caps/>
          <w:spacing w:val="40"/>
          <w:sz w:val="26"/>
          <w:szCs w:val="26"/>
        </w:rPr>
        <w:t>ПОСТАНОВЛЕНИЕ</w:t>
      </w:r>
    </w:p>
    <w:p w:rsidR="00990667" w:rsidRPr="009012BE" w:rsidRDefault="00990667" w:rsidP="00990667">
      <w:pPr>
        <w:pStyle w:val="a9"/>
        <w:jc w:val="center"/>
        <w:rPr>
          <w:rFonts w:ascii="Times New Roman" w:hAnsi="Times New Roman"/>
          <w:w w:val="114"/>
          <w:sz w:val="26"/>
          <w:szCs w:val="26"/>
        </w:rPr>
      </w:pPr>
      <w:bookmarkStart w:id="0" w:name="_GoBack"/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012BE" w:rsidRPr="009012BE" w:rsidTr="00A5098C">
        <w:tc>
          <w:tcPr>
            <w:tcW w:w="3284" w:type="dxa"/>
            <w:hideMark/>
          </w:tcPr>
          <w:p w:rsidR="00990667" w:rsidRPr="009012BE" w:rsidRDefault="00990667" w:rsidP="00A5098C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9012BE">
              <w:rPr>
                <w:rFonts w:ascii="Times New Roman" w:hAnsi="Times New Roman"/>
                <w:sz w:val="26"/>
                <w:szCs w:val="26"/>
              </w:rPr>
              <w:t xml:space="preserve"> августа 2024 года</w:t>
            </w:r>
          </w:p>
        </w:tc>
        <w:tc>
          <w:tcPr>
            <w:tcW w:w="3285" w:type="dxa"/>
            <w:hideMark/>
          </w:tcPr>
          <w:p w:rsidR="00990667" w:rsidRPr="009012BE" w:rsidRDefault="00990667" w:rsidP="00A5098C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990667" w:rsidRPr="009012BE" w:rsidRDefault="00990667" w:rsidP="003532F8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12BE">
              <w:rPr>
                <w:rFonts w:ascii="Times New Roman" w:hAnsi="Times New Roman"/>
                <w:sz w:val="26"/>
                <w:szCs w:val="26"/>
              </w:rPr>
              <w:t xml:space="preserve">                       № 7</w:t>
            </w:r>
            <w:r w:rsidR="003532F8" w:rsidRPr="009012BE">
              <w:rPr>
                <w:rFonts w:ascii="Times New Roman" w:hAnsi="Times New Roman"/>
                <w:sz w:val="26"/>
                <w:szCs w:val="26"/>
              </w:rPr>
              <w:t>5</w:t>
            </w:r>
            <w:r w:rsidRPr="009012BE">
              <w:rPr>
                <w:rFonts w:ascii="Times New Roman" w:hAnsi="Times New Roman"/>
                <w:sz w:val="26"/>
                <w:szCs w:val="26"/>
              </w:rPr>
              <w:t xml:space="preserve">/411 </w:t>
            </w:r>
          </w:p>
        </w:tc>
      </w:tr>
    </w:tbl>
    <w:p w:rsidR="00BB31EC" w:rsidRPr="00D21159" w:rsidRDefault="00BB31EC" w:rsidP="007A2AA4">
      <w:pPr>
        <w:pStyle w:val="2"/>
        <w:numPr>
          <w:ilvl w:val="0"/>
          <w:numId w:val="0"/>
        </w:numPr>
        <w:rPr>
          <w:sz w:val="24"/>
          <w:szCs w:val="24"/>
          <w:lang w:eastAsia="en-US"/>
        </w:rPr>
      </w:pPr>
      <w:bookmarkStart w:id="1" w:name="_Toc130391975"/>
      <w:bookmarkStart w:id="2" w:name="_Toc130392403"/>
      <w:bookmarkStart w:id="3" w:name="_Toc130392847"/>
      <w:bookmarkStart w:id="4" w:name="_Toc168670922"/>
      <w:bookmarkEnd w:id="0"/>
      <w:r w:rsidRPr="00D21159">
        <w:rPr>
          <w:sz w:val="24"/>
          <w:szCs w:val="24"/>
          <w:lang w:eastAsia="en-US"/>
        </w:rPr>
        <w:t>О количестве изготавливаемых избирательных бюллетеней для голосования на выборах депутатов совет</w:t>
      </w:r>
      <w:r w:rsidR="00291475">
        <w:rPr>
          <w:sz w:val="24"/>
          <w:szCs w:val="24"/>
          <w:lang w:eastAsia="en-US"/>
        </w:rPr>
        <w:t>ов</w:t>
      </w:r>
      <w:r w:rsidRPr="00D21159">
        <w:rPr>
          <w:sz w:val="24"/>
          <w:szCs w:val="24"/>
          <w:lang w:eastAsia="en-US"/>
        </w:rPr>
        <w:t xml:space="preserve"> депутатов муниципальн</w:t>
      </w:r>
      <w:r w:rsidR="007A2AA4">
        <w:rPr>
          <w:sz w:val="24"/>
          <w:szCs w:val="24"/>
          <w:lang w:eastAsia="en-US"/>
        </w:rPr>
        <w:t>ых</w:t>
      </w:r>
      <w:r w:rsidRPr="00D21159">
        <w:rPr>
          <w:sz w:val="24"/>
          <w:szCs w:val="24"/>
          <w:lang w:eastAsia="en-US"/>
        </w:rPr>
        <w:t xml:space="preserve"> образовани</w:t>
      </w:r>
      <w:r w:rsidR="007A2AA4">
        <w:rPr>
          <w:sz w:val="24"/>
          <w:szCs w:val="24"/>
          <w:lang w:eastAsia="en-US"/>
        </w:rPr>
        <w:t>й</w:t>
      </w:r>
      <w:r w:rsidRPr="00D21159">
        <w:rPr>
          <w:sz w:val="24"/>
          <w:szCs w:val="24"/>
          <w:lang w:eastAsia="en-US"/>
        </w:rPr>
        <w:t xml:space="preserve"> </w:t>
      </w:r>
      <w:r w:rsidR="007A2AA4">
        <w:rPr>
          <w:sz w:val="24"/>
          <w:szCs w:val="24"/>
          <w:lang w:eastAsia="en-US"/>
        </w:rPr>
        <w:t>Киришского муниципального района Ленинградской области пятого</w:t>
      </w:r>
      <w:r w:rsidRPr="00D21159">
        <w:rPr>
          <w:sz w:val="24"/>
          <w:szCs w:val="24"/>
          <w:lang w:eastAsia="en-US"/>
        </w:rPr>
        <w:t xml:space="preserve"> созыва</w:t>
      </w:r>
      <w:bookmarkEnd w:id="1"/>
      <w:bookmarkEnd w:id="2"/>
      <w:bookmarkEnd w:id="3"/>
      <w:bookmarkEnd w:id="4"/>
    </w:p>
    <w:p w:rsidR="00BB31EC" w:rsidRDefault="00BB31EC" w:rsidP="00BB31EC">
      <w:pPr>
        <w:pStyle w:val="a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B31EC" w:rsidRPr="00F54B98" w:rsidRDefault="00BB31EC" w:rsidP="004053FE">
      <w:pPr>
        <w:tabs>
          <w:tab w:val="left" w:pos="993"/>
        </w:tabs>
        <w:ind w:firstLine="720"/>
        <w:jc w:val="both"/>
        <w:rPr>
          <w:i/>
          <w:sz w:val="20"/>
        </w:rPr>
      </w:pPr>
      <w:r w:rsidRPr="002A0438">
        <w:rPr>
          <w:szCs w:val="24"/>
        </w:rPr>
        <w:t>В соответствии со статьей 63 Федерального закона от 12 июня 2002 года № 67-ФЗ «Об основных гарантиях избирательных прав и права на участие</w:t>
      </w:r>
      <w:r w:rsidR="004053FE">
        <w:rPr>
          <w:szCs w:val="24"/>
        </w:rPr>
        <w:t xml:space="preserve"> </w:t>
      </w:r>
      <w:r w:rsidRPr="002A0438">
        <w:rPr>
          <w:szCs w:val="24"/>
        </w:rPr>
        <w:t>в референдуме граждан Российской Федерации», статьей 46 областного закона от 15 марта 2012 года № 20-оз «О муниципальных</w:t>
      </w:r>
      <w:r w:rsidR="004053FE">
        <w:rPr>
          <w:szCs w:val="24"/>
        </w:rPr>
        <w:t xml:space="preserve"> </w:t>
      </w:r>
      <w:r w:rsidRPr="002A0438">
        <w:rPr>
          <w:szCs w:val="24"/>
        </w:rPr>
        <w:t>выб</w:t>
      </w:r>
      <w:r w:rsidR="007C71B6">
        <w:rPr>
          <w:szCs w:val="24"/>
        </w:rPr>
        <w:t xml:space="preserve">орах в Ленинградской области», </w:t>
      </w:r>
      <w:r>
        <w:rPr>
          <w:szCs w:val="24"/>
        </w:rPr>
        <w:t>т</w:t>
      </w:r>
      <w:r w:rsidRPr="005D39A3">
        <w:rPr>
          <w:szCs w:val="24"/>
        </w:rPr>
        <w:t>ерриториальная</w:t>
      </w:r>
      <w:r w:rsidRPr="00B27186">
        <w:rPr>
          <w:szCs w:val="24"/>
        </w:rPr>
        <w:t xml:space="preserve"> </w:t>
      </w:r>
      <w:r w:rsidRPr="005D39A3">
        <w:rPr>
          <w:szCs w:val="24"/>
        </w:rPr>
        <w:t>избирательная</w:t>
      </w:r>
      <w:r w:rsidRPr="004258EF">
        <w:rPr>
          <w:szCs w:val="24"/>
        </w:rPr>
        <w:t xml:space="preserve"> </w:t>
      </w:r>
      <w:r w:rsidRPr="005D39A3">
        <w:rPr>
          <w:szCs w:val="24"/>
        </w:rPr>
        <w:t>комиссия</w:t>
      </w:r>
      <w:r w:rsidRPr="002A0438">
        <w:rPr>
          <w:szCs w:val="24"/>
        </w:rPr>
        <w:t xml:space="preserve"> </w:t>
      </w:r>
      <w:r w:rsidR="007A2AA4">
        <w:rPr>
          <w:szCs w:val="24"/>
        </w:rPr>
        <w:t xml:space="preserve">Киришского </w:t>
      </w:r>
      <w:r w:rsidRPr="00126B3E">
        <w:rPr>
          <w:szCs w:val="24"/>
        </w:rPr>
        <w:t>мун</w:t>
      </w:r>
      <w:r>
        <w:rPr>
          <w:szCs w:val="24"/>
        </w:rPr>
        <w:t>и</w:t>
      </w:r>
      <w:r w:rsidRPr="00126B3E">
        <w:rPr>
          <w:szCs w:val="24"/>
        </w:rPr>
        <w:t>ципального района</w:t>
      </w:r>
      <w:r>
        <w:rPr>
          <w:szCs w:val="24"/>
        </w:rPr>
        <w:t xml:space="preserve"> </w:t>
      </w:r>
    </w:p>
    <w:p w:rsidR="00BB31EC" w:rsidRDefault="007A2AA4" w:rsidP="007C71B6">
      <w:pPr>
        <w:pStyle w:val="21"/>
        <w:spacing w:before="120" w:line="240" w:lineRule="auto"/>
        <w:ind w:firstLine="720"/>
        <w:jc w:val="both"/>
        <w:rPr>
          <w:i/>
        </w:rPr>
      </w:pPr>
      <w:r>
        <w:rPr>
          <w:b/>
        </w:rPr>
        <w:t>ПОСТАНОВЛЯЕТ</w:t>
      </w:r>
      <w:r w:rsidR="00BB31EC" w:rsidRPr="005404C4">
        <w:rPr>
          <w:b/>
        </w:rPr>
        <w:t>:</w:t>
      </w:r>
      <w:r w:rsidR="00BB31EC" w:rsidRPr="00B27186">
        <w:rPr>
          <w:i/>
        </w:rPr>
        <w:t xml:space="preserve"> </w:t>
      </w:r>
    </w:p>
    <w:p w:rsidR="00BB31EC" w:rsidRPr="0063110F" w:rsidRDefault="00BB31EC" w:rsidP="004053FE">
      <w:pPr>
        <w:pStyle w:val="aa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szCs w:val="24"/>
        </w:rPr>
      </w:pPr>
      <w:r w:rsidRPr="0063110F">
        <w:rPr>
          <w:szCs w:val="24"/>
        </w:rPr>
        <w:t>Утвердить количество изготавливаемых избирательных бюллетеней для голосования на выборах депутатов совета депутатов муниципальн</w:t>
      </w:r>
      <w:r w:rsidR="0063110F">
        <w:rPr>
          <w:szCs w:val="24"/>
        </w:rPr>
        <w:t xml:space="preserve">ого </w:t>
      </w:r>
      <w:r w:rsidRPr="0063110F">
        <w:rPr>
          <w:szCs w:val="24"/>
        </w:rPr>
        <w:t>образовани</w:t>
      </w:r>
      <w:r w:rsidR="0063110F">
        <w:rPr>
          <w:szCs w:val="24"/>
        </w:rPr>
        <w:t>я Киришское городское поселение</w:t>
      </w:r>
      <w:r w:rsidRPr="0063110F">
        <w:rPr>
          <w:b/>
          <w:szCs w:val="24"/>
        </w:rPr>
        <w:t xml:space="preserve"> </w:t>
      </w:r>
      <w:r w:rsidR="0053032B" w:rsidRPr="0063110F">
        <w:rPr>
          <w:szCs w:val="24"/>
        </w:rPr>
        <w:t>Киришского муниципального района Ленинградской области пятого созыва</w:t>
      </w:r>
      <w:r w:rsidRPr="0063110F">
        <w:rPr>
          <w:szCs w:val="24"/>
        </w:rPr>
        <w:t xml:space="preserve">, </w:t>
      </w:r>
      <w:r w:rsidR="0053032B" w:rsidRPr="0063110F">
        <w:rPr>
          <w:szCs w:val="24"/>
        </w:rPr>
        <w:t>08</w:t>
      </w:r>
      <w:r w:rsidRPr="0063110F">
        <w:rPr>
          <w:szCs w:val="24"/>
        </w:rPr>
        <w:t xml:space="preserve"> сентября 20</w:t>
      </w:r>
      <w:r w:rsidR="0053032B" w:rsidRPr="0063110F">
        <w:rPr>
          <w:szCs w:val="24"/>
        </w:rPr>
        <w:t>24</w:t>
      </w:r>
      <w:r w:rsidRPr="0063110F">
        <w:rPr>
          <w:szCs w:val="24"/>
        </w:rPr>
        <w:t xml:space="preserve"> года </w:t>
      </w:r>
      <w:r w:rsidR="0063110F" w:rsidRPr="0063110F">
        <w:rPr>
          <w:szCs w:val="24"/>
        </w:rPr>
        <w:t xml:space="preserve">с использованием технических средств подсчета голосов - комплексов обработки избирательных бюллетеней </w:t>
      </w:r>
      <w:r w:rsidRPr="0063110F">
        <w:rPr>
          <w:szCs w:val="24"/>
        </w:rPr>
        <w:t>согласно приложению</w:t>
      </w:r>
      <w:r w:rsidR="0063110F" w:rsidRPr="0063110F">
        <w:rPr>
          <w:szCs w:val="24"/>
        </w:rPr>
        <w:t xml:space="preserve"> 1</w:t>
      </w:r>
      <w:r w:rsidR="0053032B" w:rsidRPr="0063110F">
        <w:rPr>
          <w:szCs w:val="24"/>
        </w:rPr>
        <w:t xml:space="preserve"> к настоящему постановлению</w:t>
      </w:r>
      <w:r w:rsidRPr="0063110F">
        <w:rPr>
          <w:szCs w:val="24"/>
        </w:rPr>
        <w:t>.</w:t>
      </w:r>
    </w:p>
    <w:p w:rsidR="0063110F" w:rsidRPr="0063110F" w:rsidRDefault="0063110F" w:rsidP="004053FE">
      <w:pPr>
        <w:pStyle w:val="aa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szCs w:val="24"/>
        </w:rPr>
      </w:pPr>
      <w:r w:rsidRPr="0063110F">
        <w:rPr>
          <w:szCs w:val="24"/>
        </w:rPr>
        <w:t>Утвердить количество изготавливаемых избирательных бюллетеней для голосования на выборах депутатов совет</w:t>
      </w:r>
      <w:r w:rsidR="00291475">
        <w:rPr>
          <w:szCs w:val="24"/>
        </w:rPr>
        <w:t>ов</w:t>
      </w:r>
      <w:r w:rsidRPr="0063110F">
        <w:rPr>
          <w:szCs w:val="24"/>
        </w:rPr>
        <w:t xml:space="preserve"> депутатов муниципальных образований Киришского муниципального района Ленинградской области пятого созыва, 08 сентября 2024 года на избирательных участках, на которых не будут использоваться технические средства подсчёта голосов согласно приложению </w:t>
      </w:r>
      <w:r>
        <w:rPr>
          <w:szCs w:val="24"/>
        </w:rPr>
        <w:t>2</w:t>
      </w:r>
      <w:r w:rsidRPr="0063110F">
        <w:rPr>
          <w:szCs w:val="24"/>
        </w:rPr>
        <w:t xml:space="preserve"> к настоящему постановлению.</w:t>
      </w:r>
    </w:p>
    <w:p w:rsidR="004053FE" w:rsidRDefault="004053FE" w:rsidP="004053FE">
      <w:pPr>
        <w:pStyle w:val="a9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</w:t>
      </w:r>
      <w:r w:rsidR="00BB31EC" w:rsidRPr="002A0438">
        <w:rPr>
          <w:rFonts w:ascii="Times New Roman" w:hAnsi="Times New Roman"/>
          <w:sz w:val="24"/>
          <w:szCs w:val="24"/>
          <w:lang w:eastAsia="en-US"/>
        </w:rPr>
        <w:t>. </w:t>
      </w:r>
      <w:r w:rsidRPr="004053FE">
        <w:rPr>
          <w:rFonts w:ascii="Times New Roman" w:hAnsi="Times New Roman"/>
          <w:sz w:val="24"/>
          <w:szCs w:val="24"/>
          <w:lang w:eastAsia="en-US"/>
        </w:rPr>
        <w:t>Членам территориальной избирательной комиссии Кир</w:t>
      </w:r>
      <w:r>
        <w:rPr>
          <w:rFonts w:ascii="Times New Roman" w:hAnsi="Times New Roman"/>
          <w:sz w:val="24"/>
          <w:szCs w:val="24"/>
          <w:lang w:eastAsia="en-US"/>
        </w:rPr>
        <w:t>иш</w:t>
      </w:r>
      <w:r w:rsidRPr="004053FE">
        <w:rPr>
          <w:rFonts w:ascii="Times New Roman" w:hAnsi="Times New Roman"/>
          <w:sz w:val="24"/>
          <w:szCs w:val="24"/>
          <w:lang w:eastAsia="en-US"/>
        </w:rPr>
        <w:t xml:space="preserve">ского муниципального района, назначенными ответственными лицами в соответствии с </w:t>
      </w:r>
      <w:r w:rsidRPr="007C71B6">
        <w:rPr>
          <w:rFonts w:ascii="Times New Roman" w:hAnsi="Times New Roman"/>
          <w:sz w:val="24"/>
          <w:szCs w:val="24"/>
          <w:lang w:eastAsia="en-US"/>
        </w:rPr>
        <w:t xml:space="preserve">постановлением территориальной избирательной комиссии Киришского муниципального района от </w:t>
      </w:r>
      <w:r w:rsidR="007C71B6" w:rsidRPr="007C71B6">
        <w:rPr>
          <w:rFonts w:ascii="Times New Roman" w:hAnsi="Times New Roman"/>
          <w:sz w:val="24"/>
          <w:szCs w:val="24"/>
          <w:lang w:eastAsia="en-US"/>
        </w:rPr>
        <w:t>17</w:t>
      </w:r>
      <w:r w:rsidRPr="007C71B6">
        <w:rPr>
          <w:rFonts w:ascii="Times New Roman" w:hAnsi="Times New Roman"/>
          <w:sz w:val="24"/>
          <w:szCs w:val="24"/>
          <w:lang w:eastAsia="en-US"/>
        </w:rPr>
        <w:t xml:space="preserve"> августа 2024 года № 75/410 «О Порядке изготовления и доставки избирательных бюллетеней </w:t>
      </w:r>
      <w:r w:rsidRPr="004053FE">
        <w:rPr>
          <w:rFonts w:ascii="Times New Roman" w:hAnsi="Times New Roman"/>
          <w:sz w:val="24"/>
          <w:szCs w:val="24"/>
          <w:lang w:eastAsia="en-US"/>
        </w:rPr>
        <w:t>для голосования на выборах депутатов советов депутатов муниципальных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053FE">
        <w:rPr>
          <w:rFonts w:ascii="Times New Roman" w:hAnsi="Times New Roman"/>
          <w:sz w:val="24"/>
          <w:szCs w:val="24"/>
          <w:lang w:eastAsia="en-US"/>
        </w:rPr>
        <w:t>образований Киришского муниципального района Ленинградской области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053FE">
        <w:rPr>
          <w:rFonts w:ascii="Times New Roman" w:hAnsi="Times New Roman"/>
          <w:sz w:val="24"/>
          <w:szCs w:val="24"/>
          <w:lang w:eastAsia="en-US"/>
        </w:rPr>
        <w:t>8 сентября 2024 года, а также осуществления контроля за их изготовлением» обеспечить надлежащий контроль за изготовлением и доставкой избирательных бюллетеней.</w:t>
      </w:r>
    </w:p>
    <w:p w:rsidR="00BB31EC" w:rsidRPr="002A0438" w:rsidRDefault="004053FE" w:rsidP="004053FE">
      <w:pPr>
        <w:pStyle w:val="a9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4. </w:t>
      </w:r>
      <w:r w:rsidR="00BB31EC" w:rsidRPr="002A0438">
        <w:rPr>
          <w:rFonts w:ascii="Times New Roman" w:hAnsi="Times New Roman"/>
          <w:sz w:val="24"/>
          <w:szCs w:val="24"/>
          <w:lang w:eastAsia="en-US"/>
        </w:rPr>
        <w:t xml:space="preserve">Изготовление избирательных бюллетеней осуществить не позднее </w:t>
      </w:r>
      <w:r w:rsidR="0063110F" w:rsidRPr="007C71B6">
        <w:rPr>
          <w:rFonts w:ascii="Times New Roman" w:hAnsi="Times New Roman"/>
          <w:sz w:val="24"/>
          <w:szCs w:val="24"/>
          <w:lang w:eastAsia="en-US"/>
        </w:rPr>
        <w:t>0</w:t>
      </w:r>
      <w:r w:rsidR="007C71B6">
        <w:rPr>
          <w:rFonts w:ascii="Times New Roman" w:hAnsi="Times New Roman"/>
          <w:sz w:val="24"/>
          <w:szCs w:val="24"/>
          <w:lang w:eastAsia="en-US"/>
        </w:rPr>
        <w:t>1</w:t>
      </w:r>
      <w:r w:rsidR="0063110F" w:rsidRPr="007C71B6">
        <w:rPr>
          <w:rFonts w:ascii="Times New Roman" w:hAnsi="Times New Roman"/>
          <w:sz w:val="24"/>
          <w:szCs w:val="24"/>
          <w:lang w:eastAsia="en-US"/>
        </w:rPr>
        <w:t xml:space="preserve"> сентября 2024</w:t>
      </w:r>
      <w:r w:rsidR="00BB31EC" w:rsidRPr="007C71B6">
        <w:rPr>
          <w:rFonts w:ascii="Times New Roman" w:hAnsi="Times New Roman"/>
          <w:sz w:val="24"/>
          <w:szCs w:val="24"/>
          <w:lang w:eastAsia="en-US"/>
        </w:rPr>
        <w:t xml:space="preserve"> года.</w:t>
      </w:r>
      <w:r w:rsidR="00BB31EC" w:rsidRPr="002A0438">
        <w:rPr>
          <w:rFonts w:ascii="Times New Roman" w:hAnsi="Times New Roman"/>
          <w:sz w:val="24"/>
          <w:szCs w:val="24"/>
          <w:lang w:eastAsia="en-US"/>
        </w:rPr>
        <w:t xml:space="preserve">  </w:t>
      </w:r>
    </w:p>
    <w:p w:rsidR="0053032B" w:rsidRPr="00600933" w:rsidRDefault="004053FE" w:rsidP="004053FE">
      <w:pPr>
        <w:widowControl w:val="0"/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5</w:t>
      </w:r>
      <w:r w:rsidR="0053032B">
        <w:rPr>
          <w:sz w:val="26"/>
          <w:szCs w:val="26"/>
        </w:rPr>
        <w:t>. Разместить</w:t>
      </w:r>
      <w:r w:rsidR="0053032B" w:rsidRPr="00600933">
        <w:rPr>
          <w:sz w:val="26"/>
          <w:szCs w:val="26"/>
        </w:rPr>
        <w:t xml:space="preserve"> настоящее постановление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53032B" w:rsidRPr="00600933" w:rsidRDefault="004053FE" w:rsidP="004053FE">
      <w:pPr>
        <w:widowControl w:val="0"/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6</w:t>
      </w:r>
      <w:r w:rsidR="0053032B" w:rsidRPr="00600933">
        <w:rPr>
          <w:sz w:val="26"/>
          <w:szCs w:val="26"/>
        </w:rPr>
        <w:t xml:space="preserve">. Контроль за выполнением настоящего постановления возложить на </w:t>
      </w:r>
      <w:r w:rsidR="0053032B">
        <w:rPr>
          <w:sz w:val="26"/>
          <w:szCs w:val="26"/>
        </w:rPr>
        <w:t>председателя</w:t>
      </w:r>
      <w:r w:rsidR="0053032B" w:rsidRPr="00600933">
        <w:rPr>
          <w:sz w:val="26"/>
          <w:szCs w:val="26"/>
        </w:rPr>
        <w:t xml:space="preserve"> территориальной избирательной комиссии </w:t>
      </w:r>
      <w:r w:rsidR="0053032B">
        <w:rPr>
          <w:sz w:val="26"/>
          <w:szCs w:val="26"/>
        </w:rPr>
        <w:t>Кирееву Ольгу Сергеевну</w:t>
      </w:r>
      <w:r w:rsidR="0053032B" w:rsidRPr="00600933">
        <w:rPr>
          <w:sz w:val="26"/>
          <w:szCs w:val="26"/>
        </w:rPr>
        <w:t>.</w:t>
      </w:r>
    </w:p>
    <w:p w:rsidR="0053032B" w:rsidRDefault="0053032B" w:rsidP="0053032B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7C71B6" w:rsidRPr="00863075" w:rsidRDefault="007C71B6" w:rsidP="0053032B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53032B" w:rsidRPr="00863075" w:rsidRDefault="0053032B" w:rsidP="0053032B">
      <w:pPr>
        <w:pStyle w:val="a9"/>
        <w:rPr>
          <w:rFonts w:ascii="Times New Roman" w:hAnsi="Times New Roman"/>
          <w:bCs/>
          <w:sz w:val="26"/>
          <w:szCs w:val="26"/>
        </w:rPr>
      </w:pPr>
      <w:r w:rsidRPr="00863075">
        <w:rPr>
          <w:rFonts w:ascii="Times New Roman" w:hAnsi="Times New Roman"/>
          <w:bCs/>
          <w:sz w:val="26"/>
          <w:szCs w:val="26"/>
        </w:rPr>
        <w:t>Председатель</w:t>
      </w:r>
    </w:p>
    <w:p w:rsidR="0053032B" w:rsidRPr="00863075" w:rsidRDefault="0053032B" w:rsidP="0053032B">
      <w:pPr>
        <w:pStyle w:val="a9"/>
        <w:rPr>
          <w:rFonts w:ascii="Times New Roman" w:hAnsi="Times New Roman"/>
          <w:bCs/>
          <w:sz w:val="26"/>
          <w:szCs w:val="26"/>
        </w:rPr>
      </w:pPr>
      <w:r w:rsidRPr="00863075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53032B" w:rsidRPr="00863075" w:rsidRDefault="0053032B" w:rsidP="0053032B">
      <w:pPr>
        <w:pStyle w:val="a9"/>
        <w:rPr>
          <w:rFonts w:ascii="Times New Roman" w:hAnsi="Times New Roman"/>
          <w:bCs/>
          <w:sz w:val="26"/>
          <w:szCs w:val="26"/>
        </w:rPr>
      </w:pPr>
      <w:r w:rsidRPr="00863075">
        <w:rPr>
          <w:rFonts w:ascii="Times New Roman" w:hAnsi="Times New Roman"/>
          <w:bCs/>
          <w:sz w:val="26"/>
          <w:szCs w:val="26"/>
        </w:rPr>
        <w:t xml:space="preserve">Киришского муниципального района                    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</w:t>
      </w:r>
      <w:r w:rsidRPr="00863075">
        <w:rPr>
          <w:rFonts w:ascii="Times New Roman" w:hAnsi="Times New Roman"/>
          <w:bCs/>
          <w:sz w:val="26"/>
          <w:szCs w:val="26"/>
        </w:rPr>
        <w:t>О.С. Киреева</w:t>
      </w:r>
    </w:p>
    <w:p w:rsidR="0053032B" w:rsidRPr="00863075" w:rsidRDefault="0053032B" w:rsidP="0053032B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53032B" w:rsidRPr="00863075" w:rsidRDefault="0053032B" w:rsidP="0053032B">
      <w:pPr>
        <w:pStyle w:val="a9"/>
        <w:rPr>
          <w:rFonts w:ascii="Times New Roman" w:hAnsi="Times New Roman"/>
          <w:bCs/>
          <w:sz w:val="26"/>
          <w:szCs w:val="26"/>
        </w:rPr>
      </w:pPr>
      <w:r w:rsidRPr="00863075">
        <w:rPr>
          <w:rFonts w:ascii="Times New Roman" w:hAnsi="Times New Roman"/>
          <w:bCs/>
          <w:sz w:val="26"/>
          <w:szCs w:val="26"/>
        </w:rPr>
        <w:t>Секретарь</w:t>
      </w:r>
    </w:p>
    <w:p w:rsidR="0053032B" w:rsidRPr="00863075" w:rsidRDefault="0053032B" w:rsidP="0053032B">
      <w:pPr>
        <w:pStyle w:val="a9"/>
        <w:rPr>
          <w:rFonts w:ascii="Times New Roman" w:hAnsi="Times New Roman"/>
          <w:bCs/>
          <w:sz w:val="26"/>
          <w:szCs w:val="26"/>
        </w:rPr>
      </w:pPr>
      <w:r w:rsidRPr="00863075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53032B" w:rsidRDefault="0053032B" w:rsidP="0053032B">
      <w:pPr>
        <w:rPr>
          <w:sz w:val="28"/>
          <w:szCs w:val="28"/>
        </w:rPr>
      </w:pPr>
      <w:r w:rsidRPr="00863075">
        <w:rPr>
          <w:bCs/>
          <w:sz w:val="26"/>
          <w:szCs w:val="26"/>
        </w:rPr>
        <w:t xml:space="preserve">Киришского муниципального района                                               </w:t>
      </w:r>
      <w:r>
        <w:rPr>
          <w:bCs/>
          <w:sz w:val="26"/>
          <w:szCs w:val="26"/>
        </w:rPr>
        <w:t xml:space="preserve">      </w:t>
      </w:r>
      <w:r w:rsidRPr="00863075">
        <w:rPr>
          <w:bCs/>
          <w:sz w:val="26"/>
          <w:szCs w:val="26"/>
        </w:rPr>
        <w:t xml:space="preserve">  Е.В. Соловьева</w:t>
      </w:r>
    </w:p>
    <w:p w:rsidR="0053032B" w:rsidRDefault="0053032B" w:rsidP="0053032B">
      <w:pPr>
        <w:rPr>
          <w:sz w:val="28"/>
          <w:szCs w:val="28"/>
        </w:rPr>
      </w:pPr>
    </w:p>
    <w:p w:rsidR="00BB31EC" w:rsidRDefault="00BB31EC" w:rsidP="00BB31EC">
      <w:pPr>
        <w:rPr>
          <w:szCs w:val="24"/>
        </w:rPr>
      </w:pPr>
    </w:p>
    <w:p w:rsidR="0053032B" w:rsidRPr="00100BEB" w:rsidRDefault="0053032B" w:rsidP="0053032B">
      <w:pPr>
        <w:ind w:left="-1276"/>
        <w:jc w:val="right"/>
      </w:pPr>
      <w:r w:rsidRPr="00100BEB">
        <w:t>Приложение</w:t>
      </w:r>
      <w:r>
        <w:t xml:space="preserve"> 1</w:t>
      </w:r>
    </w:p>
    <w:p w:rsidR="0053032B" w:rsidRPr="00100BEB" w:rsidRDefault="0053032B" w:rsidP="0053032B">
      <w:pPr>
        <w:jc w:val="right"/>
      </w:pPr>
      <w:r w:rsidRPr="00100BEB">
        <w:t xml:space="preserve"> к </w:t>
      </w:r>
      <w:r>
        <w:t>постановлению</w:t>
      </w:r>
      <w:r w:rsidRPr="00100BEB">
        <w:t xml:space="preserve"> территориальной</w:t>
      </w:r>
    </w:p>
    <w:p w:rsidR="0053032B" w:rsidRPr="00100BEB" w:rsidRDefault="0053032B" w:rsidP="0053032B">
      <w:pPr>
        <w:jc w:val="right"/>
      </w:pPr>
      <w:r w:rsidRPr="00100BEB">
        <w:t xml:space="preserve"> избирательной комиссии</w:t>
      </w:r>
    </w:p>
    <w:p w:rsidR="0053032B" w:rsidRPr="00100BEB" w:rsidRDefault="0053032B" w:rsidP="0053032B">
      <w:pPr>
        <w:jc w:val="right"/>
      </w:pPr>
      <w:r>
        <w:t xml:space="preserve">Киришского </w:t>
      </w:r>
      <w:r w:rsidRPr="00100BEB">
        <w:t>муниципального района</w:t>
      </w:r>
    </w:p>
    <w:p w:rsidR="0053032B" w:rsidRPr="007C71B6" w:rsidRDefault="0053032B" w:rsidP="0053032B">
      <w:pPr>
        <w:jc w:val="right"/>
      </w:pPr>
      <w:r w:rsidRPr="007C71B6">
        <w:t>Ленинградской области</w:t>
      </w:r>
    </w:p>
    <w:p w:rsidR="0053032B" w:rsidRPr="007C71B6" w:rsidRDefault="0053032B" w:rsidP="0053032B">
      <w:pPr>
        <w:jc w:val="right"/>
      </w:pPr>
      <w:r w:rsidRPr="007C71B6">
        <w:t xml:space="preserve">от </w:t>
      </w:r>
      <w:r w:rsidR="007C71B6" w:rsidRPr="007C71B6">
        <w:t>17</w:t>
      </w:r>
      <w:r w:rsidRPr="007C71B6">
        <w:t xml:space="preserve"> августа 2024 года № 7</w:t>
      </w:r>
      <w:r w:rsidR="00E87A9B" w:rsidRPr="007C71B6">
        <w:t>5</w:t>
      </w:r>
      <w:r w:rsidRPr="007C71B6">
        <w:t>/411</w:t>
      </w:r>
    </w:p>
    <w:p w:rsidR="00BB31EC" w:rsidRPr="007C71B6" w:rsidRDefault="00BB31EC" w:rsidP="00BB31EC">
      <w:pPr>
        <w:ind w:left="-357"/>
        <w:jc w:val="center"/>
        <w:outlineLvl w:val="6"/>
        <w:rPr>
          <w:szCs w:val="24"/>
        </w:rPr>
      </w:pPr>
    </w:p>
    <w:p w:rsidR="00137F7F" w:rsidRDefault="0053032B" w:rsidP="00137F7F">
      <w:pPr>
        <w:pStyle w:val="a9"/>
        <w:jc w:val="center"/>
      </w:pPr>
      <w:r>
        <w:rPr>
          <w:rFonts w:ascii="Times New Roman" w:hAnsi="Times New Roman"/>
          <w:b/>
          <w:sz w:val="24"/>
          <w:szCs w:val="24"/>
        </w:rPr>
        <w:t>К</w:t>
      </w:r>
      <w:r w:rsidRPr="006705A9">
        <w:rPr>
          <w:rFonts w:ascii="Times New Roman" w:hAnsi="Times New Roman"/>
          <w:b/>
          <w:sz w:val="24"/>
          <w:szCs w:val="24"/>
        </w:rPr>
        <w:t>оличеств</w:t>
      </w:r>
      <w:r>
        <w:rPr>
          <w:rFonts w:ascii="Times New Roman" w:hAnsi="Times New Roman"/>
          <w:b/>
          <w:sz w:val="24"/>
          <w:szCs w:val="24"/>
        </w:rPr>
        <w:t>о</w:t>
      </w:r>
      <w:r w:rsidRPr="006705A9">
        <w:rPr>
          <w:rFonts w:ascii="Times New Roman" w:hAnsi="Times New Roman"/>
          <w:b/>
          <w:sz w:val="24"/>
          <w:szCs w:val="24"/>
        </w:rPr>
        <w:t xml:space="preserve"> изготавливаемых избирательных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705A9">
        <w:rPr>
          <w:rFonts w:ascii="Times New Roman" w:hAnsi="Times New Roman"/>
          <w:b/>
          <w:sz w:val="24"/>
          <w:szCs w:val="24"/>
        </w:rPr>
        <w:t xml:space="preserve">бюллетеней для голосования </w:t>
      </w:r>
      <w:r w:rsidRPr="0053032B">
        <w:rPr>
          <w:rFonts w:ascii="Times New Roman" w:hAnsi="Times New Roman"/>
          <w:b/>
          <w:sz w:val="24"/>
          <w:szCs w:val="24"/>
        </w:rPr>
        <w:t>на выборах депутатов совета депутатов муниципальн</w:t>
      </w:r>
      <w:r w:rsidR="00137F7F">
        <w:rPr>
          <w:rFonts w:ascii="Times New Roman" w:hAnsi="Times New Roman"/>
          <w:b/>
          <w:sz w:val="24"/>
          <w:szCs w:val="24"/>
        </w:rPr>
        <w:t>ого</w:t>
      </w:r>
      <w:r w:rsidRPr="0053032B">
        <w:rPr>
          <w:rFonts w:ascii="Times New Roman" w:hAnsi="Times New Roman"/>
          <w:b/>
          <w:sz w:val="24"/>
          <w:szCs w:val="24"/>
        </w:rPr>
        <w:t xml:space="preserve"> образовани</w:t>
      </w:r>
      <w:r w:rsidR="00137F7F">
        <w:rPr>
          <w:rFonts w:ascii="Times New Roman" w:hAnsi="Times New Roman"/>
          <w:b/>
          <w:sz w:val="24"/>
          <w:szCs w:val="24"/>
        </w:rPr>
        <w:t>я Киришское городское поселение</w:t>
      </w:r>
      <w:r w:rsidRPr="0053032B">
        <w:rPr>
          <w:rFonts w:ascii="Times New Roman" w:hAnsi="Times New Roman"/>
          <w:b/>
          <w:sz w:val="24"/>
          <w:szCs w:val="24"/>
        </w:rPr>
        <w:t xml:space="preserve"> Киришского муниципального района Ленинградской области пятого созыва</w:t>
      </w:r>
      <w:r w:rsidR="00137F7F" w:rsidRPr="00137F7F">
        <w:t xml:space="preserve"> </w:t>
      </w:r>
    </w:p>
    <w:p w:rsidR="0053032B" w:rsidRPr="00137F7F" w:rsidRDefault="00137F7F" w:rsidP="00137F7F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137F7F">
        <w:rPr>
          <w:rFonts w:ascii="Times New Roman" w:hAnsi="Times New Roman"/>
          <w:b/>
          <w:sz w:val="24"/>
          <w:szCs w:val="24"/>
        </w:rPr>
        <w:t>с использованием технических средств подсчета голосов - комплексов обработки избирательных бюллетеней</w:t>
      </w:r>
    </w:p>
    <w:p w:rsidR="0053032B" w:rsidRDefault="0053032B" w:rsidP="0053032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418"/>
        <w:gridCol w:w="1417"/>
        <w:gridCol w:w="1560"/>
      </w:tblGrid>
      <w:tr w:rsidR="0053032B" w:rsidRPr="00C04E14" w:rsidTr="0003451F">
        <w:tc>
          <w:tcPr>
            <w:tcW w:w="5103" w:type="dxa"/>
          </w:tcPr>
          <w:p w:rsidR="0053032B" w:rsidRPr="00C04E14" w:rsidRDefault="0053032B" w:rsidP="00A5098C">
            <w:pPr>
              <w:ind w:right="72"/>
              <w:jc w:val="center"/>
            </w:pPr>
            <w:r w:rsidRPr="00C04E14">
              <w:t>Наименование и номер многомандатного избирательного округа</w:t>
            </w:r>
          </w:p>
        </w:tc>
        <w:tc>
          <w:tcPr>
            <w:tcW w:w="1418" w:type="dxa"/>
          </w:tcPr>
          <w:p w:rsidR="0053032B" w:rsidRPr="00C04E14" w:rsidRDefault="0053032B" w:rsidP="00A5098C">
            <w:pPr>
              <w:ind w:right="72"/>
              <w:jc w:val="center"/>
            </w:pPr>
            <w:r w:rsidRPr="00C04E14">
              <w:t>Номер избирательного участка</w:t>
            </w:r>
          </w:p>
        </w:tc>
        <w:tc>
          <w:tcPr>
            <w:tcW w:w="1417" w:type="dxa"/>
          </w:tcPr>
          <w:p w:rsidR="0053032B" w:rsidRPr="00C04E14" w:rsidRDefault="0053032B" w:rsidP="00A5098C">
            <w:pPr>
              <w:ind w:right="72"/>
              <w:jc w:val="center"/>
            </w:pPr>
            <w:r w:rsidRPr="00C04E14">
              <w:t>Число зарегистрированных избирателей</w:t>
            </w:r>
          </w:p>
          <w:p w:rsidR="0053032B" w:rsidRPr="00C04E14" w:rsidRDefault="0053032B" w:rsidP="00A5098C">
            <w:pPr>
              <w:ind w:right="72"/>
              <w:jc w:val="center"/>
            </w:pPr>
          </w:p>
          <w:p w:rsidR="0053032B" w:rsidRPr="00C04E14" w:rsidRDefault="0053032B" w:rsidP="00A5098C">
            <w:pPr>
              <w:ind w:right="72"/>
              <w:jc w:val="center"/>
            </w:pPr>
          </w:p>
        </w:tc>
        <w:tc>
          <w:tcPr>
            <w:tcW w:w="1560" w:type="dxa"/>
          </w:tcPr>
          <w:p w:rsidR="0053032B" w:rsidRPr="00C04E14" w:rsidRDefault="0053032B" w:rsidP="00A5098C">
            <w:pPr>
              <w:ind w:right="72"/>
              <w:jc w:val="center"/>
            </w:pPr>
            <w:r w:rsidRPr="00C04E14">
              <w:t>Количество изготавливаемых избирательных бюллетеней</w:t>
            </w:r>
          </w:p>
        </w:tc>
      </w:tr>
      <w:tr w:rsidR="005526F6" w:rsidRPr="00C04E14" w:rsidTr="0003451F">
        <w:trPr>
          <w:trHeight w:val="175"/>
        </w:trPr>
        <w:tc>
          <w:tcPr>
            <w:tcW w:w="5103" w:type="dxa"/>
            <w:vMerge w:val="restart"/>
          </w:tcPr>
          <w:p w:rsidR="005526F6" w:rsidRPr="00C04E14" w:rsidRDefault="005526F6" w:rsidP="005526F6">
            <w:pPr>
              <w:ind w:right="72"/>
              <w:jc w:val="center"/>
            </w:pPr>
            <w:r w:rsidRPr="00C04E14">
              <w:t>Многомандатный избирательный округ № 1</w:t>
            </w:r>
          </w:p>
        </w:tc>
        <w:tc>
          <w:tcPr>
            <w:tcW w:w="1418" w:type="dxa"/>
          </w:tcPr>
          <w:p w:rsidR="005526F6" w:rsidRPr="00C04E14" w:rsidRDefault="005526F6" w:rsidP="005526F6">
            <w:pPr>
              <w:jc w:val="center"/>
            </w:pPr>
            <w:r w:rsidRPr="00C04E14">
              <w:t>515</w:t>
            </w:r>
          </w:p>
        </w:tc>
        <w:tc>
          <w:tcPr>
            <w:tcW w:w="1417" w:type="dxa"/>
          </w:tcPr>
          <w:p w:rsidR="005526F6" w:rsidRPr="00C04E14" w:rsidRDefault="005526F6" w:rsidP="005526F6">
            <w:pPr>
              <w:ind w:right="72"/>
              <w:jc w:val="center"/>
            </w:pPr>
            <w:r>
              <w:t>1991</w:t>
            </w:r>
          </w:p>
        </w:tc>
        <w:tc>
          <w:tcPr>
            <w:tcW w:w="1560" w:type="dxa"/>
          </w:tcPr>
          <w:p w:rsidR="005526F6" w:rsidRPr="00107D5F" w:rsidRDefault="005526F6" w:rsidP="005526F6">
            <w:pPr>
              <w:jc w:val="center"/>
            </w:pPr>
            <w:r w:rsidRPr="00107D5F">
              <w:t>1400</w:t>
            </w:r>
          </w:p>
        </w:tc>
      </w:tr>
      <w:tr w:rsidR="005526F6" w:rsidRPr="00C04E14" w:rsidTr="0003451F">
        <w:trPr>
          <w:trHeight w:val="200"/>
        </w:trPr>
        <w:tc>
          <w:tcPr>
            <w:tcW w:w="5103" w:type="dxa"/>
            <w:vMerge/>
          </w:tcPr>
          <w:p w:rsidR="005526F6" w:rsidRPr="00C04E14" w:rsidRDefault="005526F6" w:rsidP="005526F6">
            <w:pPr>
              <w:ind w:right="72"/>
              <w:jc w:val="center"/>
            </w:pPr>
          </w:p>
        </w:tc>
        <w:tc>
          <w:tcPr>
            <w:tcW w:w="1418" w:type="dxa"/>
          </w:tcPr>
          <w:p w:rsidR="005526F6" w:rsidRPr="00C04E14" w:rsidRDefault="005526F6" w:rsidP="005526F6">
            <w:pPr>
              <w:jc w:val="center"/>
            </w:pPr>
            <w:r w:rsidRPr="00C04E14">
              <w:t>516</w:t>
            </w:r>
          </w:p>
        </w:tc>
        <w:tc>
          <w:tcPr>
            <w:tcW w:w="1417" w:type="dxa"/>
          </w:tcPr>
          <w:p w:rsidR="005526F6" w:rsidRPr="00C04E14" w:rsidRDefault="005526F6" w:rsidP="005526F6">
            <w:pPr>
              <w:ind w:right="72"/>
              <w:jc w:val="center"/>
            </w:pPr>
            <w:r>
              <w:t>2963</w:t>
            </w:r>
          </w:p>
        </w:tc>
        <w:tc>
          <w:tcPr>
            <w:tcW w:w="1560" w:type="dxa"/>
          </w:tcPr>
          <w:p w:rsidR="005526F6" w:rsidRPr="00107D5F" w:rsidRDefault="005526F6" w:rsidP="005526F6">
            <w:pPr>
              <w:jc w:val="center"/>
            </w:pPr>
            <w:r w:rsidRPr="00107D5F">
              <w:t>2100</w:t>
            </w:r>
          </w:p>
        </w:tc>
      </w:tr>
      <w:tr w:rsidR="005526F6" w:rsidRPr="00C04E14" w:rsidTr="0003451F">
        <w:trPr>
          <w:trHeight w:val="183"/>
        </w:trPr>
        <w:tc>
          <w:tcPr>
            <w:tcW w:w="5103" w:type="dxa"/>
            <w:vMerge/>
          </w:tcPr>
          <w:p w:rsidR="005526F6" w:rsidRPr="00C04E14" w:rsidRDefault="005526F6" w:rsidP="005526F6">
            <w:pPr>
              <w:ind w:right="72"/>
              <w:jc w:val="center"/>
            </w:pPr>
          </w:p>
        </w:tc>
        <w:tc>
          <w:tcPr>
            <w:tcW w:w="1418" w:type="dxa"/>
          </w:tcPr>
          <w:p w:rsidR="005526F6" w:rsidRPr="00C04E14" w:rsidRDefault="005526F6" w:rsidP="005526F6">
            <w:pPr>
              <w:jc w:val="center"/>
            </w:pPr>
            <w:r w:rsidRPr="00C04E14">
              <w:t>517</w:t>
            </w:r>
          </w:p>
        </w:tc>
        <w:tc>
          <w:tcPr>
            <w:tcW w:w="1417" w:type="dxa"/>
          </w:tcPr>
          <w:p w:rsidR="005526F6" w:rsidRPr="00C04E14" w:rsidRDefault="005526F6" w:rsidP="005526F6">
            <w:pPr>
              <w:ind w:right="72"/>
              <w:jc w:val="center"/>
            </w:pPr>
            <w:r>
              <w:t>1517</w:t>
            </w:r>
          </w:p>
        </w:tc>
        <w:tc>
          <w:tcPr>
            <w:tcW w:w="1560" w:type="dxa"/>
          </w:tcPr>
          <w:p w:rsidR="005526F6" w:rsidRPr="00107D5F" w:rsidRDefault="005526F6" w:rsidP="005526F6">
            <w:pPr>
              <w:jc w:val="center"/>
            </w:pPr>
            <w:r w:rsidRPr="00107D5F">
              <w:t>1100</w:t>
            </w:r>
          </w:p>
        </w:tc>
      </w:tr>
      <w:tr w:rsidR="005526F6" w:rsidRPr="00C04E14" w:rsidTr="0003451F">
        <w:trPr>
          <w:trHeight w:val="167"/>
        </w:trPr>
        <w:tc>
          <w:tcPr>
            <w:tcW w:w="5103" w:type="dxa"/>
            <w:vMerge/>
          </w:tcPr>
          <w:p w:rsidR="005526F6" w:rsidRPr="00C04E14" w:rsidRDefault="005526F6" w:rsidP="005526F6">
            <w:pPr>
              <w:ind w:right="72"/>
              <w:jc w:val="center"/>
            </w:pPr>
          </w:p>
        </w:tc>
        <w:tc>
          <w:tcPr>
            <w:tcW w:w="1418" w:type="dxa"/>
          </w:tcPr>
          <w:p w:rsidR="005526F6" w:rsidRPr="00C04E14" w:rsidRDefault="005526F6" w:rsidP="005526F6">
            <w:pPr>
              <w:jc w:val="center"/>
            </w:pPr>
            <w:r w:rsidRPr="00C04E14">
              <w:t>518</w:t>
            </w:r>
          </w:p>
        </w:tc>
        <w:tc>
          <w:tcPr>
            <w:tcW w:w="1417" w:type="dxa"/>
          </w:tcPr>
          <w:p w:rsidR="005526F6" w:rsidRPr="00C04E14" w:rsidRDefault="005526F6" w:rsidP="005526F6">
            <w:pPr>
              <w:ind w:right="72"/>
              <w:jc w:val="center"/>
            </w:pPr>
            <w:r>
              <w:t>1750</w:t>
            </w:r>
          </w:p>
        </w:tc>
        <w:tc>
          <w:tcPr>
            <w:tcW w:w="1560" w:type="dxa"/>
          </w:tcPr>
          <w:p w:rsidR="005526F6" w:rsidRPr="00107D5F" w:rsidRDefault="005526F6" w:rsidP="005526F6">
            <w:pPr>
              <w:jc w:val="center"/>
            </w:pPr>
            <w:r w:rsidRPr="00107D5F">
              <w:t>1250</w:t>
            </w:r>
          </w:p>
        </w:tc>
      </w:tr>
      <w:tr w:rsidR="005526F6" w:rsidRPr="00C04E14" w:rsidTr="0003451F">
        <w:trPr>
          <w:trHeight w:val="175"/>
        </w:trPr>
        <w:tc>
          <w:tcPr>
            <w:tcW w:w="5103" w:type="dxa"/>
            <w:vMerge/>
          </w:tcPr>
          <w:p w:rsidR="005526F6" w:rsidRPr="00C04E14" w:rsidRDefault="005526F6" w:rsidP="005526F6">
            <w:pPr>
              <w:ind w:right="72"/>
              <w:jc w:val="center"/>
            </w:pPr>
          </w:p>
        </w:tc>
        <w:tc>
          <w:tcPr>
            <w:tcW w:w="1418" w:type="dxa"/>
          </w:tcPr>
          <w:p w:rsidR="005526F6" w:rsidRPr="00C04E14" w:rsidRDefault="005526F6" w:rsidP="005526F6">
            <w:pPr>
              <w:jc w:val="center"/>
            </w:pPr>
            <w:r>
              <w:t>533</w:t>
            </w:r>
          </w:p>
        </w:tc>
        <w:tc>
          <w:tcPr>
            <w:tcW w:w="1417" w:type="dxa"/>
          </w:tcPr>
          <w:p w:rsidR="005526F6" w:rsidRPr="00C04E14" w:rsidRDefault="005526F6" w:rsidP="005526F6">
            <w:pPr>
              <w:ind w:right="72"/>
              <w:jc w:val="center"/>
            </w:pPr>
            <w:r>
              <w:t>1794</w:t>
            </w:r>
          </w:p>
        </w:tc>
        <w:tc>
          <w:tcPr>
            <w:tcW w:w="1560" w:type="dxa"/>
          </w:tcPr>
          <w:p w:rsidR="005526F6" w:rsidRDefault="005526F6" w:rsidP="005526F6">
            <w:pPr>
              <w:jc w:val="center"/>
            </w:pPr>
            <w:r w:rsidRPr="00107D5F">
              <w:t>1300</w:t>
            </w:r>
          </w:p>
        </w:tc>
      </w:tr>
      <w:tr w:rsidR="0053032B" w:rsidRPr="00C04E14" w:rsidTr="0003451F">
        <w:trPr>
          <w:trHeight w:val="175"/>
        </w:trPr>
        <w:tc>
          <w:tcPr>
            <w:tcW w:w="5103" w:type="dxa"/>
          </w:tcPr>
          <w:p w:rsidR="0053032B" w:rsidRPr="00C04E14" w:rsidRDefault="0053032B" w:rsidP="0003451F">
            <w:pPr>
              <w:ind w:right="72"/>
              <w:jc w:val="right"/>
              <w:rPr>
                <w:b/>
              </w:rPr>
            </w:pPr>
            <w:r w:rsidRPr="00C04E14">
              <w:rPr>
                <w:b/>
              </w:rPr>
              <w:t>ИТОГО:</w:t>
            </w:r>
          </w:p>
        </w:tc>
        <w:tc>
          <w:tcPr>
            <w:tcW w:w="1418" w:type="dxa"/>
          </w:tcPr>
          <w:p w:rsidR="0053032B" w:rsidRPr="00C04E14" w:rsidRDefault="0053032B" w:rsidP="00A5098C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3032B" w:rsidRPr="00C04E14" w:rsidRDefault="004C134F" w:rsidP="00A5098C">
            <w:pPr>
              <w:ind w:right="72"/>
              <w:jc w:val="center"/>
              <w:rPr>
                <w:b/>
              </w:rPr>
            </w:pPr>
            <w:r>
              <w:rPr>
                <w:b/>
              </w:rPr>
              <w:t>10015</w:t>
            </w:r>
          </w:p>
        </w:tc>
        <w:tc>
          <w:tcPr>
            <w:tcW w:w="1560" w:type="dxa"/>
          </w:tcPr>
          <w:p w:rsidR="0053032B" w:rsidRPr="00C04E14" w:rsidRDefault="004C134F" w:rsidP="00A5098C">
            <w:pPr>
              <w:ind w:right="72"/>
              <w:jc w:val="center"/>
              <w:rPr>
                <w:b/>
              </w:rPr>
            </w:pPr>
            <w:r>
              <w:rPr>
                <w:b/>
              </w:rPr>
              <w:t>7150</w:t>
            </w:r>
          </w:p>
        </w:tc>
      </w:tr>
      <w:tr w:rsidR="005526F6" w:rsidRPr="00C04E14" w:rsidTr="0003451F">
        <w:trPr>
          <w:trHeight w:val="217"/>
        </w:trPr>
        <w:tc>
          <w:tcPr>
            <w:tcW w:w="5103" w:type="dxa"/>
            <w:vMerge w:val="restart"/>
          </w:tcPr>
          <w:p w:rsidR="005526F6" w:rsidRPr="00C04E14" w:rsidRDefault="005526F6" w:rsidP="005526F6">
            <w:pPr>
              <w:ind w:right="72"/>
              <w:jc w:val="center"/>
            </w:pPr>
            <w:r w:rsidRPr="00C04E14">
              <w:t>Многомандатный избирательный округ № 2</w:t>
            </w:r>
          </w:p>
        </w:tc>
        <w:tc>
          <w:tcPr>
            <w:tcW w:w="1418" w:type="dxa"/>
          </w:tcPr>
          <w:p w:rsidR="005526F6" w:rsidRPr="00C04E14" w:rsidRDefault="005526F6" w:rsidP="005526F6">
            <w:pPr>
              <w:ind w:right="72"/>
              <w:jc w:val="center"/>
            </w:pPr>
            <w:r>
              <w:t>519</w:t>
            </w:r>
          </w:p>
        </w:tc>
        <w:tc>
          <w:tcPr>
            <w:tcW w:w="1417" w:type="dxa"/>
          </w:tcPr>
          <w:p w:rsidR="005526F6" w:rsidRPr="00C04E14" w:rsidRDefault="005526F6" w:rsidP="005526F6">
            <w:pPr>
              <w:ind w:right="72"/>
              <w:jc w:val="center"/>
            </w:pPr>
            <w:r>
              <w:t>1701</w:t>
            </w:r>
          </w:p>
        </w:tc>
        <w:tc>
          <w:tcPr>
            <w:tcW w:w="1560" w:type="dxa"/>
          </w:tcPr>
          <w:p w:rsidR="005526F6" w:rsidRPr="004935C7" w:rsidRDefault="005526F6" w:rsidP="005526F6">
            <w:pPr>
              <w:jc w:val="center"/>
            </w:pPr>
            <w:r w:rsidRPr="004935C7">
              <w:t>1200</w:t>
            </w:r>
          </w:p>
        </w:tc>
      </w:tr>
      <w:tr w:rsidR="005526F6" w:rsidRPr="00C04E14" w:rsidTr="0003451F">
        <w:trPr>
          <w:trHeight w:val="217"/>
        </w:trPr>
        <w:tc>
          <w:tcPr>
            <w:tcW w:w="5103" w:type="dxa"/>
            <w:vMerge/>
          </w:tcPr>
          <w:p w:rsidR="005526F6" w:rsidRPr="00C04E14" w:rsidRDefault="005526F6" w:rsidP="005526F6">
            <w:pPr>
              <w:ind w:right="72"/>
              <w:jc w:val="center"/>
            </w:pPr>
          </w:p>
        </w:tc>
        <w:tc>
          <w:tcPr>
            <w:tcW w:w="1418" w:type="dxa"/>
          </w:tcPr>
          <w:p w:rsidR="005526F6" w:rsidRPr="00C04E14" w:rsidRDefault="005526F6" w:rsidP="005526F6">
            <w:pPr>
              <w:ind w:right="72"/>
              <w:jc w:val="center"/>
            </w:pPr>
            <w:r w:rsidRPr="00C04E14">
              <w:t>520</w:t>
            </w:r>
          </w:p>
        </w:tc>
        <w:tc>
          <w:tcPr>
            <w:tcW w:w="1417" w:type="dxa"/>
          </w:tcPr>
          <w:p w:rsidR="005526F6" w:rsidRPr="00C04E14" w:rsidRDefault="005526F6" w:rsidP="005526F6">
            <w:pPr>
              <w:ind w:right="72"/>
              <w:jc w:val="center"/>
            </w:pPr>
            <w:r>
              <w:t>2276</w:t>
            </w:r>
          </w:p>
        </w:tc>
        <w:tc>
          <w:tcPr>
            <w:tcW w:w="1560" w:type="dxa"/>
          </w:tcPr>
          <w:p w:rsidR="005526F6" w:rsidRPr="004935C7" w:rsidRDefault="005526F6" w:rsidP="005526F6">
            <w:pPr>
              <w:jc w:val="center"/>
            </w:pPr>
            <w:r w:rsidRPr="004935C7">
              <w:t>1600</w:t>
            </w:r>
          </w:p>
        </w:tc>
      </w:tr>
      <w:tr w:rsidR="005526F6" w:rsidRPr="00C04E14" w:rsidTr="0003451F">
        <w:trPr>
          <w:trHeight w:val="233"/>
        </w:trPr>
        <w:tc>
          <w:tcPr>
            <w:tcW w:w="5103" w:type="dxa"/>
            <w:vMerge/>
          </w:tcPr>
          <w:p w:rsidR="005526F6" w:rsidRPr="00C04E14" w:rsidRDefault="005526F6" w:rsidP="005526F6">
            <w:pPr>
              <w:ind w:right="72"/>
              <w:jc w:val="center"/>
            </w:pPr>
          </w:p>
        </w:tc>
        <w:tc>
          <w:tcPr>
            <w:tcW w:w="1418" w:type="dxa"/>
          </w:tcPr>
          <w:p w:rsidR="005526F6" w:rsidRPr="00C04E14" w:rsidRDefault="005526F6" w:rsidP="005526F6">
            <w:pPr>
              <w:ind w:right="72"/>
              <w:jc w:val="center"/>
            </w:pPr>
            <w:r w:rsidRPr="00C04E14">
              <w:t>521</w:t>
            </w:r>
          </w:p>
        </w:tc>
        <w:tc>
          <w:tcPr>
            <w:tcW w:w="1417" w:type="dxa"/>
          </w:tcPr>
          <w:p w:rsidR="005526F6" w:rsidRPr="00C04E14" w:rsidRDefault="005526F6" w:rsidP="005526F6">
            <w:pPr>
              <w:ind w:right="72"/>
              <w:jc w:val="center"/>
            </w:pPr>
            <w:r>
              <w:t>1782</w:t>
            </w:r>
          </w:p>
        </w:tc>
        <w:tc>
          <w:tcPr>
            <w:tcW w:w="1560" w:type="dxa"/>
          </w:tcPr>
          <w:p w:rsidR="005526F6" w:rsidRPr="004935C7" w:rsidRDefault="005526F6" w:rsidP="005526F6">
            <w:pPr>
              <w:jc w:val="center"/>
            </w:pPr>
            <w:r w:rsidRPr="004935C7">
              <w:t>1300</w:t>
            </w:r>
          </w:p>
        </w:tc>
      </w:tr>
      <w:tr w:rsidR="005526F6" w:rsidRPr="00C04E14" w:rsidTr="0003451F">
        <w:trPr>
          <w:trHeight w:val="233"/>
        </w:trPr>
        <w:tc>
          <w:tcPr>
            <w:tcW w:w="5103" w:type="dxa"/>
            <w:vMerge/>
          </w:tcPr>
          <w:p w:rsidR="005526F6" w:rsidRPr="00C04E14" w:rsidRDefault="005526F6" w:rsidP="005526F6">
            <w:pPr>
              <w:ind w:right="72"/>
              <w:jc w:val="center"/>
            </w:pPr>
          </w:p>
        </w:tc>
        <w:tc>
          <w:tcPr>
            <w:tcW w:w="1418" w:type="dxa"/>
          </w:tcPr>
          <w:p w:rsidR="005526F6" w:rsidRPr="00C04E14" w:rsidRDefault="005526F6" w:rsidP="005526F6">
            <w:pPr>
              <w:ind w:right="72"/>
              <w:jc w:val="center"/>
            </w:pPr>
            <w:r w:rsidRPr="00C04E14">
              <w:t>522</w:t>
            </w:r>
          </w:p>
        </w:tc>
        <w:tc>
          <w:tcPr>
            <w:tcW w:w="1417" w:type="dxa"/>
          </w:tcPr>
          <w:p w:rsidR="005526F6" w:rsidRPr="00C04E14" w:rsidRDefault="005526F6" w:rsidP="005526F6">
            <w:pPr>
              <w:ind w:right="72"/>
              <w:jc w:val="center"/>
            </w:pPr>
            <w:r>
              <w:t>1939</w:t>
            </w:r>
          </w:p>
        </w:tc>
        <w:tc>
          <w:tcPr>
            <w:tcW w:w="1560" w:type="dxa"/>
          </w:tcPr>
          <w:p w:rsidR="005526F6" w:rsidRPr="004935C7" w:rsidRDefault="005526F6" w:rsidP="005526F6">
            <w:pPr>
              <w:jc w:val="center"/>
            </w:pPr>
            <w:r w:rsidRPr="004935C7">
              <w:t>1400</w:t>
            </w:r>
          </w:p>
        </w:tc>
      </w:tr>
      <w:tr w:rsidR="005526F6" w:rsidRPr="00C04E14" w:rsidTr="0003451F">
        <w:trPr>
          <w:trHeight w:val="233"/>
        </w:trPr>
        <w:tc>
          <w:tcPr>
            <w:tcW w:w="5103" w:type="dxa"/>
            <w:vMerge/>
          </w:tcPr>
          <w:p w:rsidR="005526F6" w:rsidRPr="00C04E14" w:rsidRDefault="005526F6" w:rsidP="005526F6">
            <w:pPr>
              <w:ind w:right="72"/>
              <w:jc w:val="center"/>
            </w:pPr>
          </w:p>
        </w:tc>
        <w:tc>
          <w:tcPr>
            <w:tcW w:w="1418" w:type="dxa"/>
          </w:tcPr>
          <w:p w:rsidR="005526F6" w:rsidRPr="00C04E14" w:rsidRDefault="005526F6" w:rsidP="005526F6">
            <w:pPr>
              <w:ind w:right="72"/>
              <w:jc w:val="center"/>
            </w:pPr>
            <w:r w:rsidRPr="00C04E14">
              <w:t>523</w:t>
            </w:r>
          </w:p>
        </w:tc>
        <w:tc>
          <w:tcPr>
            <w:tcW w:w="1417" w:type="dxa"/>
          </w:tcPr>
          <w:p w:rsidR="005526F6" w:rsidRPr="00C04E14" w:rsidRDefault="005526F6" w:rsidP="005526F6">
            <w:pPr>
              <w:ind w:right="72"/>
              <w:jc w:val="center"/>
            </w:pPr>
            <w:r>
              <w:t>2423</w:t>
            </w:r>
          </w:p>
        </w:tc>
        <w:tc>
          <w:tcPr>
            <w:tcW w:w="1560" w:type="dxa"/>
          </w:tcPr>
          <w:p w:rsidR="005526F6" w:rsidRDefault="005526F6" w:rsidP="005526F6">
            <w:pPr>
              <w:jc w:val="center"/>
            </w:pPr>
            <w:r w:rsidRPr="004935C7">
              <w:t>1700</w:t>
            </w:r>
          </w:p>
        </w:tc>
      </w:tr>
      <w:tr w:rsidR="0053032B" w:rsidRPr="00C04E14" w:rsidTr="0003451F">
        <w:trPr>
          <w:trHeight w:val="233"/>
        </w:trPr>
        <w:tc>
          <w:tcPr>
            <w:tcW w:w="5103" w:type="dxa"/>
          </w:tcPr>
          <w:p w:rsidR="0053032B" w:rsidRPr="00C04E14" w:rsidRDefault="0053032B" w:rsidP="0003451F">
            <w:pPr>
              <w:ind w:right="72"/>
              <w:jc w:val="right"/>
              <w:rPr>
                <w:b/>
              </w:rPr>
            </w:pPr>
            <w:r w:rsidRPr="00C04E14">
              <w:rPr>
                <w:b/>
              </w:rPr>
              <w:t>ИТОГО:</w:t>
            </w:r>
          </w:p>
        </w:tc>
        <w:tc>
          <w:tcPr>
            <w:tcW w:w="1418" w:type="dxa"/>
          </w:tcPr>
          <w:p w:rsidR="0053032B" w:rsidRPr="00C04E14" w:rsidRDefault="0053032B" w:rsidP="00A5098C">
            <w:pPr>
              <w:ind w:right="72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3032B" w:rsidRPr="00C04E14" w:rsidRDefault="004C134F" w:rsidP="00A5098C">
            <w:pPr>
              <w:ind w:right="72"/>
              <w:jc w:val="center"/>
              <w:rPr>
                <w:b/>
              </w:rPr>
            </w:pPr>
            <w:r>
              <w:rPr>
                <w:b/>
              </w:rPr>
              <w:t>10121</w:t>
            </w:r>
          </w:p>
        </w:tc>
        <w:tc>
          <w:tcPr>
            <w:tcW w:w="1560" w:type="dxa"/>
          </w:tcPr>
          <w:p w:rsidR="0053032B" w:rsidRPr="00C04E14" w:rsidRDefault="004C134F" w:rsidP="00A5098C">
            <w:pPr>
              <w:ind w:right="72"/>
              <w:jc w:val="center"/>
              <w:rPr>
                <w:b/>
              </w:rPr>
            </w:pPr>
            <w:r>
              <w:rPr>
                <w:b/>
              </w:rPr>
              <w:t>7200</w:t>
            </w:r>
          </w:p>
        </w:tc>
      </w:tr>
      <w:tr w:rsidR="005526F6" w:rsidRPr="00C04E14" w:rsidTr="0003451F">
        <w:trPr>
          <w:trHeight w:val="258"/>
        </w:trPr>
        <w:tc>
          <w:tcPr>
            <w:tcW w:w="5103" w:type="dxa"/>
            <w:vMerge w:val="restart"/>
          </w:tcPr>
          <w:p w:rsidR="005526F6" w:rsidRPr="00C04E14" w:rsidRDefault="005526F6" w:rsidP="005526F6">
            <w:pPr>
              <w:ind w:right="72"/>
              <w:jc w:val="center"/>
            </w:pPr>
            <w:r w:rsidRPr="00C04E14">
              <w:t>Многомандатный избирательный округ № 3</w:t>
            </w:r>
          </w:p>
        </w:tc>
        <w:tc>
          <w:tcPr>
            <w:tcW w:w="1418" w:type="dxa"/>
          </w:tcPr>
          <w:p w:rsidR="005526F6" w:rsidRPr="00C04E14" w:rsidRDefault="005526F6" w:rsidP="005526F6">
            <w:pPr>
              <w:ind w:right="72"/>
              <w:jc w:val="center"/>
            </w:pPr>
            <w:r>
              <w:t>524</w:t>
            </w:r>
          </w:p>
        </w:tc>
        <w:tc>
          <w:tcPr>
            <w:tcW w:w="1417" w:type="dxa"/>
          </w:tcPr>
          <w:p w:rsidR="005526F6" w:rsidRPr="00C04E14" w:rsidRDefault="005526F6" w:rsidP="005526F6">
            <w:pPr>
              <w:ind w:right="72"/>
              <w:jc w:val="center"/>
            </w:pPr>
            <w:r>
              <w:t>2839</w:t>
            </w:r>
          </w:p>
        </w:tc>
        <w:tc>
          <w:tcPr>
            <w:tcW w:w="1560" w:type="dxa"/>
          </w:tcPr>
          <w:p w:rsidR="005526F6" w:rsidRPr="0028004B" w:rsidRDefault="005526F6" w:rsidP="005526F6">
            <w:pPr>
              <w:jc w:val="center"/>
            </w:pPr>
            <w:r w:rsidRPr="0028004B">
              <w:t>2000</w:t>
            </w:r>
          </w:p>
        </w:tc>
      </w:tr>
      <w:tr w:rsidR="005526F6" w:rsidRPr="00C04E14" w:rsidTr="0003451F">
        <w:trPr>
          <w:trHeight w:val="184"/>
        </w:trPr>
        <w:tc>
          <w:tcPr>
            <w:tcW w:w="5103" w:type="dxa"/>
            <w:vMerge/>
          </w:tcPr>
          <w:p w:rsidR="005526F6" w:rsidRPr="00C04E14" w:rsidRDefault="005526F6" w:rsidP="005526F6">
            <w:pPr>
              <w:ind w:right="72"/>
              <w:jc w:val="center"/>
            </w:pPr>
          </w:p>
        </w:tc>
        <w:tc>
          <w:tcPr>
            <w:tcW w:w="1418" w:type="dxa"/>
          </w:tcPr>
          <w:p w:rsidR="005526F6" w:rsidRPr="00C04E14" w:rsidRDefault="005526F6" w:rsidP="005526F6">
            <w:pPr>
              <w:ind w:right="72"/>
              <w:jc w:val="center"/>
            </w:pPr>
            <w:r w:rsidRPr="00C04E14">
              <w:t>525</w:t>
            </w:r>
          </w:p>
        </w:tc>
        <w:tc>
          <w:tcPr>
            <w:tcW w:w="1417" w:type="dxa"/>
          </w:tcPr>
          <w:p w:rsidR="005526F6" w:rsidRPr="00C04E14" w:rsidRDefault="005526F6" w:rsidP="005526F6">
            <w:pPr>
              <w:ind w:right="72"/>
              <w:jc w:val="center"/>
            </w:pPr>
            <w:r>
              <w:t>1928</w:t>
            </w:r>
          </w:p>
        </w:tc>
        <w:tc>
          <w:tcPr>
            <w:tcW w:w="1560" w:type="dxa"/>
          </w:tcPr>
          <w:p w:rsidR="005526F6" w:rsidRPr="0028004B" w:rsidRDefault="005526F6" w:rsidP="005526F6">
            <w:pPr>
              <w:jc w:val="center"/>
            </w:pPr>
            <w:r w:rsidRPr="0028004B">
              <w:t>1400</w:t>
            </w:r>
          </w:p>
        </w:tc>
      </w:tr>
      <w:tr w:rsidR="005526F6" w:rsidRPr="00C04E14" w:rsidTr="0003451F">
        <w:trPr>
          <w:trHeight w:val="150"/>
        </w:trPr>
        <w:tc>
          <w:tcPr>
            <w:tcW w:w="5103" w:type="dxa"/>
            <w:vMerge/>
          </w:tcPr>
          <w:p w:rsidR="005526F6" w:rsidRPr="00C04E14" w:rsidRDefault="005526F6" w:rsidP="005526F6">
            <w:pPr>
              <w:ind w:right="72"/>
              <w:jc w:val="center"/>
            </w:pPr>
          </w:p>
        </w:tc>
        <w:tc>
          <w:tcPr>
            <w:tcW w:w="1418" w:type="dxa"/>
          </w:tcPr>
          <w:p w:rsidR="005526F6" w:rsidRPr="00C04E14" w:rsidRDefault="005526F6" w:rsidP="005526F6">
            <w:pPr>
              <w:ind w:right="72"/>
              <w:jc w:val="center"/>
            </w:pPr>
            <w:r w:rsidRPr="00C04E14">
              <w:t>526</w:t>
            </w:r>
          </w:p>
        </w:tc>
        <w:tc>
          <w:tcPr>
            <w:tcW w:w="1417" w:type="dxa"/>
          </w:tcPr>
          <w:p w:rsidR="005526F6" w:rsidRPr="00C04E14" w:rsidRDefault="005526F6" w:rsidP="005526F6">
            <w:pPr>
              <w:ind w:right="72"/>
              <w:jc w:val="center"/>
            </w:pPr>
            <w:r>
              <w:t>1916</w:t>
            </w:r>
          </w:p>
        </w:tc>
        <w:tc>
          <w:tcPr>
            <w:tcW w:w="1560" w:type="dxa"/>
          </w:tcPr>
          <w:p w:rsidR="005526F6" w:rsidRPr="0028004B" w:rsidRDefault="005526F6" w:rsidP="005526F6">
            <w:pPr>
              <w:jc w:val="center"/>
            </w:pPr>
            <w:r w:rsidRPr="0028004B">
              <w:t>1350</w:t>
            </w:r>
          </w:p>
        </w:tc>
      </w:tr>
      <w:tr w:rsidR="005526F6" w:rsidRPr="00C04E14" w:rsidTr="0003451F">
        <w:trPr>
          <w:trHeight w:val="109"/>
        </w:trPr>
        <w:tc>
          <w:tcPr>
            <w:tcW w:w="5103" w:type="dxa"/>
            <w:vMerge/>
          </w:tcPr>
          <w:p w:rsidR="005526F6" w:rsidRPr="00C04E14" w:rsidRDefault="005526F6" w:rsidP="005526F6">
            <w:pPr>
              <w:ind w:right="72"/>
              <w:jc w:val="center"/>
            </w:pPr>
          </w:p>
        </w:tc>
        <w:tc>
          <w:tcPr>
            <w:tcW w:w="1418" w:type="dxa"/>
          </w:tcPr>
          <w:p w:rsidR="005526F6" w:rsidRPr="00C04E14" w:rsidRDefault="005526F6" w:rsidP="005526F6">
            <w:pPr>
              <w:ind w:right="72"/>
              <w:jc w:val="center"/>
            </w:pPr>
            <w:r w:rsidRPr="00C04E14">
              <w:t>527</w:t>
            </w:r>
          </w:p>
        </w:tc>
        <w:tc>
          <w:tcPr>
            <w:tcW w:w="1417" w:type="dxa"/>
          </w:tcPr>
          <w:p w:rsidR="005526F6" w:rsidRPr="00C04E14" w:rsidRDefault="005526F6" w:rsidP="005526F6">
            <w:pPr>
              <w:ind w:right="72"/>
              <w:jc w:val="center"/>
            </w:pPr>
            <w:r>
              <w:t>1657</w:t>
            </w:r>
          </w:p>
        </w:tc>
        <w:tc>
          <w:tcPr>
            <w:tcW w:w="1560" w:type="dxa"/>
          </w:tcPr>
          <w:p w:rsidR="005526F6" w:rsidRPr="0028004B" w:rsidRDefault="005526F6" w:rsidP="005526F6">
            <w:pPr>
              <w:jc w:val="center"/>
            </w:pPr>
            <w:r w:rsidRPr="0028004B">
              <w:t>1200</w:t>
            </w:r>
          </w:p>
        </w:tc>
      </w:tr>
      <w:tr w:rsidR="005526F6" w:rsidRPr="00C04E14" w:rsidTr="0003451F">
        <w:trPr>
          <w:trHeight w:val="200"/>
        </w:trPr>
        <w:tc>
          <w:tcPr>
            <w:tcW w:w="5103" w:type="dxa"/>
            <w:vMerge/>
          </w:tcPr>
          <w:p w:rsidR="005526F6" w:rsidRPr="00C04E14" w:rsidRDefault="005526F6" w:rsidP="005526F6">
            <w:pPr>
              <w:ind w:right="72"/>
              <w:jc w:val="center"/>
            </w:pPr>
          </w:p>
        </w:tc>
        <w:tc>
          <w:tcPr>
            <w:tcW w:w="1418" w:type="dxa"/>
          </w:tcPr>
          <w:p w:rsidR="005526F6" w:rsidRPr="00C04E14" w:rsidRDefault="005526F6" w:rsidP="005526F6">
            <w:pPr>
              <w:ind w:right="72"/>
              <w:jc w:val="center"/>
            </w:pPr>
            <w:r w:rsidRPr="00C04E14">
              <w:t>528</w:t>
            </w:r>
          </w:p>
        </w:tc>
        <w:tc>
          <w:tcPr>
            <w:tcW w:w="1417" w:type="dxa"/>
          </w:tcPr>
          <w:p w:rsidR="005526F6" w:rsidRPr="00C04E14" w:rsidRDefault="005526F6" w:rsidP="005526F6">
            <w:pPr>
              <w:ind w:right="72"/>
              <w:jc w:val="center"/>
            </w:pPr>
            <w:r>
              <w:t>1790</w:t>
            </w:r>
          </w:p>
        </w:tc>
        <w:tc>
          <w:tcPr>
            <w:tcW w:w="1560" w:type="dxa"/>
          </w:tcPr>
          <w:p w:rsidR="005526F6" w:rsidRDefault="005526F6" w:rsidP="005526F6">
            <w:pPr>
              <w:jc w:val="center"/>
            </w:pPr>
            <w:r w:rsidRPr="0028004B">
              <w:t>1300</w:t>
            </w:r>
          </w:p>
        </w:tc>
      </w:tr>
      <w:tr w:rsidR="00CF0D82" w:rsidRPr="00C04E14" w:rsidTr="0003451F">
        <w:trPr>
          <w:trHeight w:val="200"/>
        </w:trPr>
        <w:tc>
          <w:tcPr>
            <w:tcW w:w="5103" w:type="dxa"/>
          </w:tcPr>
          <w:p w:rsidR="00CF0D82" w:rsidRPr="00C04E14" w:rsidRDefault="00CF0D82" w:rsidP="0003451F">
            <w:pPr>
              <w:ind w:right="72"/>
              <w:jc w:val="right"/>
              <w:rPr>
                <w:b/>
              </w:rPr>
            </w:pPr>
            <w:r w:rsidRPr="00C04E14">
              <w:rPr>
                <w:b/>
              </w:rPr>
              <w:t>ИТОГО:</w:t>
            </w:r>
          </w:p>
        </w:tc>
        <w:tc>
          <w:tcPr>
            <w:tcW w:w="1418" w:type="dxa"/>
          </w:tcPr>
          <w:p w:rsidR="00CF0D82" w:rsidRPr="00C04E14" w:rsidRDefault="00CF0D82" w:rsidP="00CF0D82">
            <w:pPr>
              <w:ind w:right="72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CF0D82" w:rsidRPr="00C04E14" w:rsidRDefault="004C134F" w:rsidP="00CF0D82">
            <w:pPr>
              <w:ind w:right="72"/>
              <w:jc w:val="center"/>
              <w:rPr>
                <w:b/>
              </w:rPr>
            </w:pPr>
            <w:r>
              <w:rPr>
                <w:b/>
              </w:rPr>
              <w:t>10130</w:t>
            </w:r>
          </w:p>
        </w:tc>
        <w:tc>
          <w:tcPr>
            <w:tcW w:w="1560" w:type="dxa"/>
          </w:tcPr>
          <w:p w:rsidR="00CF0D82" w:rsidRPr="00C04E14" w:rsidRDefault="004C134F" w:rsidP="00CF0D82">
            <w:pPr>
              <w:ind w:right="72"/>
              <w:jc w:val="center"/>
              <w:rPr>
                <w:b/>
              </w:rPr>
            </w:pPr>
            <w:r>
              <w:rPr>
                <w:b/>
              </w:rPr>
              <w:t>7250</w:t>
            </w:r>
          </w:p>
        </w:tc>
      </w:tr>
      <w:tr w:rsidR="005526F6" w:rsidRPr="00C04E14" w:rsidTr="0003451F">
        <w:trPr>
          <w:trHeight w:val="175"/>
        </w:trPr>
        <w:tc>
          <w:tcPr>
            <w:tcW w:w="5103" w:type="dxa"/>
            <w:vMerge w:val="restart"/>
          </w:tcPr>
          <w:p w:rsidR="005526F6" w:rsidRPr="00C04E14" w:rsidRDefault="005526F6" w:rsidP="005526F6">
            <w:pPr>
              <w:ind w:right="72"/>
              <w:jc w:val="center"/>
            </w:pPr>
            <w:r w:rsidRPr="00C04E14">
              <w:t>Многомандатный избирательный округ № 4</w:t>
            </w:r>
          </w:p>
        </w:tc>
        <w:tc>
          <w:tcPr>
            <w:tcW w:w="1418" w:type="dxa"/>
          </w:tcPr>
          <w:p w:rsidR="005526F6" w:rsidRPr="00C04E14" w:rsidRDefault="005526F6" w:rsidP="005526F6">
            <w:pPr>
              <w:ind w:right="72"/>
              <w:jc w:val="center"/>
            </w:pPr>
            <w:r>
              <w:t>529</w:t>
            </w:r>
          </w:p>
        </w:tc>
        <w:tc>
          <w:tcPr>
            <w:tcW w:w="1417" w:type="dxa"/>
          </w:tcPr>
          <w:p w:rsidR="005526F6" w:rsidRPr="00C04E14" w:rsidRDefault="005526F6" w:rsidP="005526F6">
            <w:pPr>
              <w:ind w:right="72"/>
              <w:jc w:val="center"/>
            </w:pPr>
            <w:r>
              <w:t>2172</w:t>
            </w:r>
          </w:p>
        </w:tc>
        <w:tc>
          <w:tcPr>
            <w:tcW w:w="1560" w:type="dxa"/>
          </w:tcPr>
          <w:p w:rsidR="005526F6" w:rsidRPr="00D80D77" w:rsidRDefault="005526F6" w:rsidP="005526F6">
            <w:pPr>
              <w:jc w:val="center"/>
            </w:pPr>
            <w:r w:rsidRPr="00D80D77">
              <w:t>1550</w:t>
            </w:r>
          </w:p>
        </w:tc>
      </w:tr>
      <w:tr w:rsidR="005526F6" w:rsidRPr="00C04E14" w:rsidTr="0003451F">
        <w:trPr>
          <w:trHeight w:val="158"/>
        </w:trPr>
        <w:tc>
          <w:tcPr>
            <w:tcW w:w="5103" w:type="dxa"/>
            <w:vMerge/>
          </w:tcPr>
          <w:p w:rsidR="005526F6" w:rsidRPr="00C04E14" w:rsidRDefault="005526F6" w:rsidP="005526F6">
            <w:pPr>
              <w:ind w:right="72"/>
              <w:jc w:val="center"/>
            </w:pPr>
          </w:p>
        </w:tc>
        <w:tc>
          <w:tcPr>
            <w:tcW w:w="1418" w:type="dxa"/>
          </w:tcPr>
          <w:p w:rsidR="005526F6" w:rsidRPr="00C04E14" w:rsidRDefault="005526F6" w:rsidP="005526F6">
            <w:pPr>
              <w:ind w:right="72"/>
              <w:jc w:val="center"/>
            </w:pPr>
            <w:r w:rsidRPr="00C04E14">
              <w:t>530</w:t>
            </w:r>
          </w:p>
        </w:tc>
        <w:tc>
          <w:tcPr>
            <w:tcW w:w="1417" w:type="dxa"/>
          </w:tcPr>
          <w:p w:rsidR="005526F6" w:rsidRPr="00C04E14" w:rsidRDefault="005526F6" w:rsidP="005526F6">
            <w:pPr>
              <w:ind w:right="72"/>
              <w:jc w:val="center"/>
            </w:pPr>
            <w:r>
              <w:t>1920</w:t>
            </w:r>
          </w:p>
        </w:tc>
        <w:tc>
          <w:tcPr>
            <w:tcW w:w="1560" w:type="dxa"/>
          </w:tcPr>
          <w:p w:rsidR="005526F6" w:rsidRPr="00D80D77" w:rsidRDefault="005526F6" w:rsidP="005526F6">
            <w:pPr>
              <w:jc w:val="center"/>
            </w:pPr>
            <w:r w:rsidRPr="00D80D77">
              <w:t>1400</w:t>
            </w:r>
          </w:p>
        </w:tc>
      </w:tr>
      <w:tr w:rsidR="005526F6" w:rsidRPr="00C04E14" w:rsidTr="0003451F">
        <w:trPr>
          <w:trHeight w:val="150"/>
        </w:trPr>
        <w:tc>
          <w:tcPr>
            <w:tcW w:w="5103" w:type="dxa"/>
            <w:vMerge/>
          </w:tcPr>
          <w:p w:rsidR="005526F6" w:rsidRPr="00C04E14" w:rsidRDefault="005526F6" w:rsidP="005526F6">
            <w:pPr>
              <w:ind w:right="72"/>
              <w:jc w:val="center"/>
            </w:pPr>
          </w:p>
        </w:tc>
        <w:tc>
          <w:tcPr>
            <w:tcW w:w="1418" w:type="dxa"/>
          </w:tcPr>
          <w:p w:rsidR="005526F6" w:rsidRPr="00C04E14" w:rsidRDefault="005526F6" w:rsidP="005526F6">
            <w:pPr>
              <w:ind w:right="72"/>
              <w:jc w:val="center"/>
            </w:pPr>
            <w:r w:rsidRPr="00C04E14">
              <w:t>531</w:t>
            </w:r>
          </w:p>
        </w:tc>
        <w:tc>
          <w:tcPr>
            <w:tcW w:w="1417" w:type="dxa"/>
          </w:tcPr>
          <w:p w:rsidR="005526F6" w:rsidRPr="00C04E14" w:rsidRDefault="005526F6" w:rsidP="005526F6">
            <w:pPr>
              <w:ind w:right="72"/>
              <w:jc w:val="center"/>
            </w:pPr>
            <w:r>
              <w:t>1591</w:t>
            </w:r>
          </w:p>
        </w:tc>
        <w:tc>
          <w:tcPr>
            <w:tcW w:w="1560" w:type="dxa"/>
          </w:tcPr>
          <w:p w:rsidR="005526F6" w:rsidRPr="00D80D77" w:rsidRDefault="005526F6" w:rsidP="005526F6">
            <w:pPr>
              <w:jc w:val="center"/>
            </w:pPr>
            <w:r w:rsidRPr="00D80D77">
              <w:t>1200</w:t>
            </w:r>
          </w:p>
        </w:tc>
      </w:tr>
      <w:tr w:rsidR="005526F6" w:rsidRPr="00C04E14" w:rsidTr="0003451F">
        <w:trPr>
          <w:trHeight w:val="151"/>
        </w:trPr>
        <w:tc>
          <w:tcPr>
            <w:tcW w:w="5103" w:type="dxa"/>
            <w:vMerge/>
          </w:tcPr>
          <w:p w:rsidR="005526F6" w:rsidRPr="00C04E14" w:rsidRDefault="005526F6" w:rsidP="005526F6">
            <w:pPr>
              <w:ind w:right="72"/>
              <w:jc w:val="center"/>
            </w:pPr>
          </w:p>
        </w:tc>
        <w:tc>
          <w:tcPr>
            <w:tcW w:w="1418" w:type="dxa"/>
          </w:tcPr>
          <w:p w:rsidR="005526F6" w:rsidRPr="00C04E14" w:rsidRDefault="005526F6" w:rsidP="005526F6">
            <w:pPr>
              <w:ind w:right="72"/>
              <w:jc w:val="center"/>
            </w:pPr>
            <w:r w:rsidRPr="00C04E14">
              <w:t>532</w:t>
            </w:r>
          </w:p>
        </w:tc>
        <w:tc>
          <w:tcPr>
            <w:tcW w:w="1417" w:type="dxa"/>
          </w:tcPr>
          <w:p w:rsidR="005526F6" w:rsidRPr="00C04E14" w:rsidRDefault="005526F6" w:rsidP="005526F6">
            <w:pPr>
              <w:ind w:right="72"/>
              <w:jc w:val="center"/>
            </w:pPr>
            <w:r>
              <w:t>1870</w:t>
            </w:r>
          </w:p>
        </w:tc>
        <w:tc>
          <w:tcPr>
            <w:tcW w:w="1560" w:type="dxa"/>
          </w:tcPr>
          <w:p w:rsidR="005526F6" w:rsidRPr="00D80D77" w:rsidRDefault="005526F6" w:rsidP="005526F6">
            <w:pPr>
              <w:jc w:val="center"/>
            </w:pPr>
            <w:r w:rsidRPr="00D80D77">
              <w:t>1350</w:t>
            </w:r>
          </w:p>
        </w:tc>
      </w:tr>
      <w:tr w:rsidR="005526F6" w:rsidRPr="00C04E14" w:rsidTr="0003451F">
        <w:trPr>
          <w:trHeight w:val="117"/>
        </w:trPr>
        <w:tc>
          <w:tcPr>
            <w:tcW w:w="5103" w:type="dxa"/>
            <w:vMerge/>
          </w:tcPr>
          <w:p w:rsidR="005526F6" w:rsidRPr="00C04E14" w:rsidRDefault="005526F6" w:rsidP="005526F6">
            <w:pPr>
              <w:ind w:right="72"/>
              <w:jc w:val="center"/>
            </w:pPr>
          </w:p>
        </w:tc>
        <w:tc>
          <w:tcPr>
            <w:tcW w:w="1418" w:type="dxa"/>
          </w:tcPr>
          <w:p w:rsidR="005526F6" w:rsidRPr="00C04E14" w:rsidRDefault="005526F6" w:rsidP="005526F6">
            <w:pPr>
              <w:ind w:right="72"/>
              <w:jc w:val="center"/>
            </w:pPr>
            <w:r w:rsidRPr="00C04E14">
              <w:t>534</w:t>
            </w:r>
          </w:p>
        </w:tc>
        <w:tc>
          <w:tcPr>
            <w:tcW w:w="1417" w:type="dxa"/>
          </w:tcPr>
          <w:p w:rsidR="005526F6" w:rsidRPr="00C04E14" w:rsidRDefault="005526F6" w:rsidP="005526F6">
            <w:pPr>
              <w:ind w:right="72"/>
              <w:jc w:val="center"/>
            </w:pPr>
            <w:r>
              <w:t>2229</w:t>
            </w:r>
          </w:p>
        </w:tc>
        <w:tc>
          <w:tcPr>
            <w:tcW w:w="1560" w:type="dxa"/>
          </w:tcPr>
          <w:p w:rsidR="005526F6" w:rsidRDefault="005526F6" w:rsidP="005526F6">
            <w:pPr>
              <w:jc w:val="center"/>
            </w:pPr>
            <w:r w:rsidRPr="00D80D77">
              <w:t>1600</w:t>
            </w:r>
          </w:p>
        </w:tc>
      </w:tr>
      <w:tr w:rsidR="00CF0D82" w:rsidRPr="00C04E14" w:rsidTr="0003451F">
        <w:trPr>
          <w:trHeight w:val="150"/>
        </w:trPr>
        <w:tc>
          <w:tcPr>
            <w:tcW w:w="5103" w:type="dxa"/>
          </w:tcPr>
          <w:p w:rsidR="00CF0D82" w:rsidRPr="00C04E14" w:rsidRDefault="00CF0D82" w:rsidP="0003451F">
            <w:pPr>
              <w:ind w:right="72"/>
              <w:jc w:val="right"/>
              <w:rPr>
                <w:b/>
              </w:rPr>
            </w:pPr>
            <w:r w:rsidRPr="00C04E14">
              <w:rPr>
                <w:b/>
              </w:rPr>
              <w:t>ИТОГО:</w:t>
            </w:r>
          </w:p>
        </w:tc>
        <w:tc>
          <w:tcPr>
            <w:tcW w:w="1418" w:type="dxa"/>
          </w:tcPr>
          <w:p w:rsidR="00CF0D82" w:rsidRPr="00C04E14" w:rsidRDefault="00CF0D82" w:rsidP="00CF0D82">
            <w:pPr>
              <w:ind w:right="72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CF0D82" w:rsidRPr="00C04E14" w:rsidRDefault="004C134F" w:rsidP="00CF0D82">
            <w:pPr>
              <w:ind w:right="72"/>
              <w:jc w:val="center"/>
              <w:rPr>
                <w:b/>
              </w:rPr>
            </w:pPr>
            <w:r>
              <w:rPr>
                <w:b/>
              </w:rPr>
              <w:t>9782</w:t>
            </w:r>
          </w:p>
        </w:tc>
        <w:tc>
          <w:tcPr>
            <w:tcW w:w="1560" w:type="dxa"/>
          </w:tcPr>
          <w:p w:rsidR="00CF0D82" w:rsidRPr="00C04E14" w:rsidRDefault="004C134F" w:rsidP="00CF0D82">
            <w:pPr>
              <w:ind w:right="72"/>
              <w:jc w:val="center"/>
              <w:rPr>
                <w:b/>
              </w:rPr>
            </w:pPr>
            <w:r>
              <w:rPr>
                <w:b/>
              </w:rPr>
              <w:t>7100</w:t>
            </w:r>
          </w:p>
        </w:tc>
      </w:tr>
    </w:tbl>
    <w:p w:rsidR="00137F7F" w:rsidRDefault="00137F7F" w:rsidP="00137F7F">
      <w:pPr>
        <w:ind w:left="-1276"/>
        <w:jc w:val="right"/>
      </w:pPr>
    </w:p>
    <w:p w:rsidR="00137F7F" w:rsidRDefault="00137F7F" w:rsidP="00137F7F">
      <w:pPr>
        <w:ind w:left="-1276"/>
        <w:jc w:val="right"/>
      </w:pPr>
    </w:p>
    <w:p w:rsidR="00137F7F" w:rsidRDefault="00137F7F" w:rsidP="00137F7F">
      <w:pPr>
        <w:ind w:left="-1276"/>
        <w:jc w:val="right"/>
      </w:pPr>
    </w:p>
    <w:p w:rsidR="00137F7F" w:rsidRDefault="00137F7F" w:rsidP="00137F7F">
      <w:pPr>
        <w:ind w:left="-1276"/>
        <w:jc w:val="right"/>
      </w:pPr>
    </w:p>
    <w:p w:rsidR="00137F7F" w:rsidRDefault="00137F7F" w:rsidP="00137F7F">
      <w:pPr>
        <w:ind w:left="-1276"/>
        <w:jc w:val="right"/>
      </w:pPr>
    </w:p>
    <w:p w:rsidR="00137F7F" w:rsidRDefault="00137F7F" w:rsidP="00137F7F">
      <w:pPr>
        <w:ind w:left="-1276"/>
        <w:jc w:val="right"/>
      </w:pPr>
    </w:p>
    <w:p w:rsidR="00137F7F" w:rsidRDefault="00137F7F" w:rsidP="00137F7F">
      <w:pPr>
        <w:ind w:left="-1276"/>
        <w:jc w:val="right"/>
      </w:pPr>
    </w:p>
    <w:p w:rsidR="00137F7F" w:rsidRDefault="00137F7F" w:rsidP="00137F7F">
      <w:pPr>
        <w:ind w:left="-1276"/>
        <w:jc w:val="right"/>
      </w:pPr>
    </w:p>
    <w:p w:rsidR="00137F7F" w:rsidRDefault="00137F7F" w:rsidP="00137F7F">
      <w:pPr>
        <w:ind w:left="-1276"/>
        <w:jc w:val="right"/>
      </w:pPr>
    </w:p>
    <w:p w:rsidR="00137F7F" w:rsidRDefault="00137F7F" w:rsidP="00137F7F">
      <w:pPr>
        <w:ind w:left="-1276"/>
        <w:jc w:val="right"/>
      </w:pPr>
    </w:p>
    <w:p w:rsidR="00137F7F" w:rsidRDefault="00137F7F" w:rsidP="00137F7F">
      <w:pPr>
        <w:ind w:left="-1276"/>
        <w:jc w:val="right"/>
      </w:pPr>
    </w:p>
    <w:p w:rsidR="00137F7F" w:rsidRDefault="00137F7F" w:rsidP="00137F7F">
      <w:pPr>
        <w:ind w:left="-1276"/>
        <w:jc w:val="right"/>
      </w:pPr>
    </w:p>
    <w:p w:rsidR="00137F7F" w:rsidRPr="00100BEB" w:rsidRDefault="00137F7F" w:rsidP="00137F7F">
      <w:pPr>
        <w:ind w:left="-1276"/>
        <w:jc w:val="right"/>
      </w:pPr>
      <w:r w:rsidRPr="00100BEB">
        <w:t>Приложение</w:t>
      </w:r>
      <w:r>
        <w:t xml:space="preserve"> 2</w:t>
      </w:r>
    </w:p>
    <w:p w:rsidR="00137F7F" w:rsidRPr="00100BEB" w:rsidRDefault="00137F7F" w:rsidP="00137F7F">
      <w:pPr>
        <w:jc w:val="right"/>
      </w:pPr>
      <w:r w:rsidRPr="00100BEB">
        <w:t xml:space="preserve"> к </w:t>
      </w:r>
      <w:r>
        <w:t>постановлению</w:t>
      </w:r>
      <w:r w:rsidRPr="00100BEB">
        <w:t xml:space="preserve"> территориальной</w:t>
      </w:r>
    </w:p>
    <w:p w:rsidR="00137F7F" w:rsidRPr="00100BEB" w:rsidRDefault="00137F7F" w:rsidP="00137F7F">
      <w:pPr>
        <w:jc w:val="right"/>
      </w:pPr>
      <w:r w:rsidRPr="00100BEB">
        <w:t xml:space="preserve"> избирательной комиссии</w:t>
      </w:r>
    </w:p>
    <w:p w:rsidR="00137F7F" w:rsidRPr="007C71B6" w:rsidRDefault="00137F7F" w:rsidP="00137F7F">
      <w:pPr>
        <w:jc w:val="right"/>
      </w:pPr>
      <w:r>
        <w:t xml:space="preserve">Киришского </w:t>
      </w:r>
      <w:r w:rsidRPr="007C71B6">
        <w:t>муниципального района</w:t>
      </w:r>
    </w:p>
    <w:p w:rsidR="00137F7F" w:rsidRPr="007C71B6" w:rsidRDefault="00137F7F" w:rsidP="00137F7F">
      <w:pPr>
        <w:jc w:val="right"/>
      </w:pPr>
      <w:r w:rsidRPr="007C71B6">
        <w:t>Ленинградской области</w:t>
      </w:r>
    </w:p>
    <w:p w:rsidR="00137F7F" w:rsidRPr="007C71B6" w:rsidRDefault="00137F7F" w:rsidP="00137F7F">
      <w:pPr>
        <w:jc w:val="right"/>
      </w:pPr>
      <w:r w:rsidRPr="007C71B6">
        <w:t xml:space="preserve">от </w:t>
      </w:r>
      <w:r w:rsidR="007C71B6" w:rsidRPr="007C71B6">
        <w:t>17</w:t>
      </w:r>
      <w:r w:rsidRPr="007C71B6">
        <w:t xml:space="preserve"> августа 2024 года № 75/411</w:t>
      </w:r>
    </w:p>
    <w:p w:rsidR="00137F7F" w:rsidRPr="007C71B6" w:rsidRDefault="00137F7F" w:rsidP="00137F7F">
      <w:pPr>
        <w:ind w:left="-357"/>
        <w:jc w:val="center"/>
        <w:outlineLvl w:val="6"/>
        <w:rPr>
          <w:szCs w:val="24"/>
        </w:rPr>
      </w:pPr>
    </w:p>
    <w:p w:rsidR="00137F7F" w:rsidRDefault="00137F7F" w:rsidP="00137F7F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6705A9">
        <w:rPr>
          <w:rFonts w:ascii="Times New Roman" w:hAnsi="Times New Roman"/>
          <w:b/>
          <w:sz w:val="24"/>
          <w:szCs w:val="24"/>
        </w:rPr>
        <w:t>оличеств</w:t>
      </w:r>
      <w:r>
        <w:rPr>
          <w:rFonts w:ascii="Times New Roman" w:hAnsi="Times New Roman"/>
          <w:b/>
          <w:sz w:val="24"/>
          <w:szCs w:val="24"/>
        </w:rPr>
        <w:t>о</w:t>
      </w:r>
      <w:r w:rsidRPr="006705A9">
        <w:rPr>
          <w:rFonts w:ascii="Times New Roman" w:hAnsi="Times New Roman"/>
          <w:b/>
          <w:sz w:val="24"/>
          <w:szCs w:val="24"/>
        </w:rPr>
        <w:t xml:space="preserve"> изготавливаемых избирательных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705A9">
        <w:rPr>
          <w:rFonts w:ascii="Times New Roman" w:hAnsi="Times New Roman"/>
          <w:b/>
          <w:sz w:val="24"/>
          <w:szCs w:val="24"/>
        </w:rPr>
        <w:t xml:space="preserve">бюллетеней для голосования </w:t>
      </w:r>
      <w:r w:rsidRPr="0053032B">
        <w:rPr>
          <w:rFonts w:ascii="Times New Roman" w:hAnsi="Times New Roman"/>
          <w:b/>
          <w:sz w:val="24"/>
          <w:szCs w:val="24"/>
        </w:rPr>
        <w:t>на выборах депутатов совет</w:t>
      </w:r>
      <w:r w:rsidR="00291475">
        <w:rPr>
          <w:rFonts w:ascii="Times New Roman" w:hAnsi="Times New Roman"/>
          <w:b/>
          <w:sz w:val="24"/>
          <w:szCs w:val="24"/>
        </w:rPr>
        <w:t>ов</w:t>
      </w:r>
      <w:r w:rsidRPr="0053032B">
        <w:rPr>
          <w:rFonts w:ascii="Times New Roman" w:hAnsi="Times New Roman"/>
          <w:b/>
          <w:sz w:val="24"/>
          <w:szCs w:val="24"/>
        </w:rPr>
        <w:t xml:space="preserve"> депутатов муниципальных образований Киришского муниципального района Ленинградской области пятого созыва</w:t>
      </w:r>
      <w:r w:rsidRPr="00137F7F">
        <w:t xml:space="preserve"> </w:t>
      </w:r>
      <w:r w:rsidRPr="00137F7F">
        <w:rPr>
          <w:rFonts w:ascii="Times New Roman" w:hAnsi="Times New Roman"/>
          <w:b/>
          <w:sz w:val="24"/>
          <w:szCs w:val="24"/>
        </w:rPr>
        <w:t xml:space="preserve">на избирательных участках, на которых не будут использоваться технические средства подсчёта голосов </w:t>
      </w:r>
    </w:p>
    <w:p w:rsidR="00137F7F" w:rsidRDefault="00137F7F" w:rsidP="00137F7F">
      <w:pPr>
        <w:pStyle w:val="a9"/>
        <w:jc w:val="center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418"/>
        <w:gridCol w:w="1417"/>
        <w:gridCol w:w="1560"/>
      </w:tblGrid>
      <w:tr w:rsidR="00137F7F" w:rsidRPr="00C04E14" w:rsidTr="00A5098C">
        <w:tc>
          <w:tcPr>
            <w:tcW w:w="5103" w:type="dxa"/>
          </w:tcPr>
          <w:p w:rsidR="00137F7F" w:rsidRPr="00C04E14" w:rsidRDefault="00137F7F" w:rsidP="00A5098C">
            <w:pPr>
              <w:ind w:right="72"/>
              <w:jc w:val="center"/>
            </w:pPr>
            <w:r w:rsidRPr="00C04E14">
              <w:t>Наименование и номер многомандатного избирательного округа</w:t>
            </w:r>
          </w:p>
        </w:tc>
        <w:tc>
          <w:tcPr>
            <w:tcW w:w="1418" w:type="dxa"/>
          </w:tcPr>
          <w:p w:rsidR="00137F7F" w:rsidRPr="00C04E14" w:rsidRDefault="00137F7F" w:rsidP="00A5098C">
            <w:pPr>
              <w:ind w:right="72"/>
              <w:jc w:val="center"/>
            </w:pPr>
            <w:r w:rsidRPr="00C04E14">
              <w:t>Номер избирательного участка</w:t>
            </w:r>
          </w:p>
        </w:tc>
        <w:tc>
          <w:tcPr>
            <w:tcW w:w="1417" w:type="dxa"/>
          </w:tcPr>
          <w:p w:rsidR="00137F7F" w:rsidRPr="00C04E14" w:rsidRDefault="00137F7F" w:rsidP="00A5098C">
            <w:pPr>
              <w:ind w:right="72"/>
              <w:jc w:val="center"/>
            </w:pPr>
            <w:r w:rsidRPr="00C04E14">
              <w:t>Число зарегистрированных избирателей</w:t>
            </w:r>
          </w:p>
          <w:p w:rsidR="00137F7F" w:rsidRPr="00C04E14" w:rsidRDefault="00137F7F" w:rsidP="00A5098C">
            <w:pPr>
              <w:ind w:right="72"/>
              <w:jc w:val="center"/>
            </w:pPr>
          </w:p>
          <w:p w:rsidR="00137F7F" w:rsidRPr="00C04E14" w:rsidRDefault="00137F7F" w:rsidP="00A5098C">
            <w:pPr>
              <w:ind w:right="72"/>
              <w:jc w:val="center"/>
            </w:pPr>
          </w:p>
        </w:tc>
        <w:tc>
          <w:tcPr>
            <w:tcW w:w="1560" w:type="dxa"/>
          </w:tcPr>
          <w:p w:rsidR="00137F7F" w:rsidRPr="00C04E14" w:rsidRDefault="00137F7F" w:rsidP="00A5098C">
            <w:pPr>
              <w:ind w:right="72"/>
              <w:jc w:val="center"/>
            </w:pPr>
            <w:r w:rsidRPr="00C04E14">
              <w:t>Количество изготавливаемых избирательных бюллетеней</w:t>
            </w:r>
          </w:p>
        </w:tc>
      </w:tr>
      <w:tr w:rsidR="005372F9" w:rsidRPr="007A2E0C" w:rsidTr="00A5098C">
        <w:trPr>
          <w:trHeight w:val="216"/>
        </w:trPr>
        <w:tc>
          <w:tcPr>
            <w:tcW w:w="5103" w:type="dxa"/>
            <w:vMerge w:val="restart"/>
          </w:tcPr>
          <w:p w:rsidR="005372F9" w:rsidRPr="007A2E0C" w:rsidRDefault="005372F9" w:rsidP="005372F9">
            <w:pPr>
              <w:ind w:right="72"/>
              <w:jc w:val="center"/>
            </w:pPr>
            <w:r w:rsidRPr="007A2E0C">
              <w:t>Многомандатный избирательный округ № 5</w:t>
            </w:r>
          </w:p>
        </w:tc>
        <w:tc>
          <w:tcPr>
            <w:tcW w:w="1418" w:type="dxa"/>
          </w:tcPr>
          <w:p w:rsidR="005372F9" w:rsidRPr="007A2E0C" w:rsidRDefault="005372F9" w:rsidP="005372F9">
            <w:pPr>
              <w:jc w:val="center"/>
            </w:pPr>
            <w:r w:rsidRPr="007A2E0C">
              <w:t>535</w:t>
            </w:r>
          </w:p>
        </w:tc>
        <w:tc>
          <w:tcPr>
            <w:tcW w:w="1417" w:type="dxa"/>
          </w:tcPr>
          <w:p w:rsidR="005372F9" w:rsidRPr="007A2E0C" w:rsidRDefault="005372F9" w:rsidP="005372F9">
            <w:pPr>
              <w:ind w:right="72"/>
              <w:jc w:val="center"/>
            </w:pPr>
            <w:r>
              <w:t>869</w:t>
            </w:r>
          </w:p>
        </w:tc>
        <w:tc>
          <w:tcPr>
            <w:tcW w:w="1560" w:type="dxa"/>
          </w:tcPr>
          <w:p w:rsidR="005372F9" w:rsidRPr="00F87FFD" w:rsidRDefault="005372F9" w:rsidP="005372F9">
            <w:pPr>
              <w:jc w:val="center"/>
            </w:pPr>
            <w:r w:rsidRPr="00F87FFD">
              <w:t>650</w:t>
            </w:r>
          </w:p>
        </w:tc>
      </w:tr>
      <w:tr w:rsidR="005372F9" w:rsidRPr="007A2E0C" w:rsidTr="00A5098C">
        <w:trPr>
          <w:trHeight w:val="221"/>
        </w:trPr>
        <w:tc>
          <w:tcPr>
            <w:tcW w:w="5103" w:type="dxa"/>
            <w:vMerge/>
          </w:tcPr>
          <w:p w:rsidR="005372F9" w:rsidRPr="007A2E0C" w:rsidRDefault="005372F9" w:rsidP="005372F9">
            <w:pPr>
              <w:ind w:right="72"/>
              <w:jc w:val="center"/>
            </w:pPr>
          </w:p>
        </w:tc>
        <w:tc>
          <w:tcPr>
            <w:tcW w:w="1418" w:type="dxa"/>
          </w:tcPr>
          <w:p w:rsidR="005372F9" w:rsidRPr="007A2E0C" w:rsidRDefault="005372F9" w:rsidP="005372F9">
            <w:pPr>
              <w:jc w:val="center"/>
            </w:pPr>
            <w:r w:rsidRPr="007A2E0C">
              <w:t>536</w:t>
            </w:r>
          </w:p>
        </w:tc>
        <w:tc>
          <w:tcPr>
            <w:tcW w:w="1417" w:type="dxa"/>
          </w:tcPr>
          <w:p w:rsidR="005372F9" w:rsidRPr="007A2E0C" w:rsidRDefault="005372F9" w:rsidP="005372F9">
            <w:pPr>
              <w:ind w:right="72"/>
              <w:jc w:val="center"/>
            </w:pPr>
            <w:r>
              <w:t>752</w:t>
            </w:r>
          </w:p>
        </w:tc>
        <w:tc>
          <w:tcPr>
            <w:tcW w:w="1560" w:type="dxa"/>
          </w:tcPr>
          <w:p w:rsidR="005372F9" w:rsidRDefault="005372F9" w:rsidP="005372F9">
            <w:pPr>
              <w:jc w:val="center"/>
            </w:pPr>
            <w:r w:rsidRPr="00F87FFD">
              <w:t>550</w:t>
            </w:r>
          </w:p>
        </w:tc>
      </w:tr>
      <w:tr w:rsidR="00137F7F" w:rsidRPr="007A2E0C" w:rsidTr="00A5098C">
        <w:trPr>
          <w:trHeight w:val="342"/>
        </w:trPr>
        <w:tc>
          <w:tcPr>
            <w:tcW w:w="5103" w:type="dxa"/>
          </w:tcPr>
          <w:p w:rsidR="00137F7F" w:rsidRPr="007A2E0C" w:rsidRDefault="00137F7F" w:rsidP="00A5098C">
            <w:pPr>
              <w:ind w:right="72"/>
              <w:jc w:val="right"/>
              <w:rPr>
                <w:b/>
              </w:rPr>
            </w:pPr>
            <w:r w:rsidRPr="007A2E0C">
              <w:rPr>
                <w:b/>
              </w:rPr>
              <w:t>ИТОГО:</w:t>
            </w:r>
          </w:p>
        </w:tc>
        <w:tc>
          <w:tcPr>
            <w:tcW w:w="1418" w:type="dxa"/>
          </w:tcPr>
          <w:p w:rsidR="00137F7F" w:rsidRPr="007A2E0C" w:rsidRDefault="00137F7F" w:rsidP="00A5098C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137F7F" w:rsidRPr="007A2E0C" w:rsidRDefault="00A95FE6" w:rsidP="00A5098C">
            <w:pPr>
              <w:ind w:right="72"/>
              <w:jc w:val="center"/>
              <w:rPr>
                <w:b/>
              </w:rPr>
            </w:pPr>
            <w:r>
              <w:rPr>
                <w:b/>
              </w:rPr>
              <w:t>1621</w:t>
            </w:r>
          </w:p>
        </w:tc>
        <w:tc>
          <w:tcPr>
            <w:tcW w:w="1560" w:type="dxa"/>
          </w:tcPr>
          <w:p w:rsidR="00137F7F" w:rsidRPr="007A2E0C" w:rsidRDefault="005372F9" w:rsidP="005372F9">
            <w:pPr>
              <w:ind w:right="72"/>
              <w:jc w:val="center"/>
              <w:rPr>
                <w:b/>
              </w:rPr>
            </w:pPr>
            <w:r>
              <w:rPr>
                <w:b/>
              </w:rPr>
              <w:t>1200</w:t>
            </w:r>
          </w:p>
        </w:tc>
      </w:tr>
      <w:tr w:rsidR="005372F9" w:rsidRPr="007A2E0C" w:rsidTr="00A5098C">
        <w:trPr>
          <w:trHeight w:val="203"/>
        </w:trPr>
        <w:tc>
          <w:tcPr>
            <w:tcW w:w="5103" w:type="dxa"/>
            <w:vMerge w:val="restart"/>
          </w:tcPr>
          <w:p w:rsidR="005372F9" w:rsidRPr="007A2E0C" w:rsidRDefault="005372F9" w:rsidP="005372F9">
            <w:pPr>
              <w:ind w:right="72"/>
              <w:jc w:val="center"/>
            </w:pPr>
            <w:r w:rsidRPr="007A2E0C">
              <w:t>Многомандатный избирательный округ № 6</w:t>
            </w:r>
          </w:p>
        </w:tc>
        <w:tc>
          <w:tcPr>
            <w:tcW w:w="1418" w:type="dxa"/>
          </w:tcPr>
          <w:p w:rsidR="005372F9" w:rsidRPr="007A2E0C" w:rsidRDefault="005372F9" w:rsidP="005372F9">
            <w:pPr>
              <w:ind w:right="72"/>
              <w:jc w:val="center"/>
            </w:pPr>
            <w:r w:rsidRPr="007A2E0C">
              <w:t>537</w:t>
            </w:r>
          </w:p>
        </w:tc>
        <w:tc>
          <w:tcPr>
            <w:tcW w:w="1417" w:type="dxa"/>
          </w:tcPr>
          <w:p w:rsidR="005372F9" w:rsidRPr="007A2E0C" w:rsidRDefault="005372F9" w:rsidP="005372F9">
            <w:pPr>
              <w:ind w:right="72"/>
              <w:jc w:val="center"/>
            </w:pPr>
            <w:r>
              <w:t>1212</w:t>
            </w:r>
          </w:p>
        </w:tc>
        <w:tc>
          <w:tcPr>
            <w:tcW w:w="1560" w:type="dxa"/>
          </w:tcPr>
          <w:p w:rsidR="005372F9" w:rsidRPr="00CD6C3C" w:rsidRDefault="005372F9" w:rsidP="005372F9">
            <w:pPr>
              <w:jc w:val="center"/>
            </w:pPr>
            <w:r w:rsidRPr="00CD6C3C">
              <w:t>850</w:t>
            </w:r>
          </w:p>
        </w:tc>
      </w:tr>
      <w:tr w:rsidR="005372F9" w:rsidRPr="007A2E0C" w:rsidTr="00A5098C">
        <w:trPr>
          <w:trHeight w:val="200"/>
        </w:trPr>
        <w:tc>
          <w:tcPr>
            <w:tcW w:w="5103" w:type="dxa"/>
            <w:vMerge/>
          </w:tcPr>
          <w:p w:rsidR="005372F9" w:rsidRPr="007A2E0C" w:rsidRDefault="005372F9" w:rsidP="005372F9">
            <w:pPr>
              <w:ind w:right="72"/>
              <w:jc w:val="center"/>
            </w:pPr>
          </w:p>
        </w:tc>
        <w:tc>
          <w:tcPr>
            <w:tcW w:w="1418" w:type="dxa"/>
          </w:tcPr>
          <w:p w:rsidR="005372F9" w:rsidRPr="007A2E0C" w:rsidRDefault="005372F9" w:rsidP="005372F9">
            <w:pPr>
              <w:ind w:right="72"/>
              <w:jc w:val="center"/>
            </w:pPr>
            <w:r w:rsidRPr="007A2E0C">
              <w:t>538</w:t>
            </w:r>
          </w:p>
        </w:tc>
        <w:tc>
          <w:tcPr>
            <w:tcW w:w="1417" w:type="dxa"/>
          </w:tcPr>
          <w:p w:rsidR="005372F9" w:rsidRPr="007A2E0C" w:rsidRDefault="005372F9" w:rsidP="005372F9">
            <w:pPr>
              <w:ind w:right="72"/>
              <w:jc w:val="center"/>
            </w:pPr>
            <w:r>
              <w:t>188</w:t>
            </w:r>
          </w:p>
        </w:tc>
        <w:tc>
          <w:tcPr>
            <w:tcW w:w="1560" w:type="dxa"/>
          </w:tcPr>
          <w:p w:rsidR="005372F9" w:rsidRDefault="005372F9" w:rsidP="005372F9">
            <w:pPr>
              <w:jc w:val="center"/>
            </w:pPr>
            <w:r w:rsidRPr="00CD6C3C">
              <w:t>150</w:t>
            </w:r>
          </w:p>
        </w:tc>
      </w:tr>
      <w:tr w:rsidR="00137F7F" w:rsidRPr="007A2E0C" w:rsidTr="00A5098C">
        <w:trPr>
          <w:trHeight w:val="254"/>
        </w:trPr>
        <w:tc>
          <w:tcPr>
            <w:tcW w:w="5103" w:type="dxa"/>
          </w:tcPr>
          <w:p w:rsidR="00137F7F" w:rsidRPr="007A2E0C" w:rsidRDefault="00137F7F" w:rsidP="00A5098C">
            <w:pPr>
              <w:ind w:right="72"/>
              <w:jc w:val="right"/>
              <w:rPr>
                <w:b/>
              </w:rPr>
            </w:pPr>
            <w:r w:rsidRPr="007A2E0C">
              <w:rPr>
                <w:b/>
              </w:rPr>
              <w:t>ИТОГО:</w:t>
            </w:r>
          </w:p>
        </w:tc>
        <w:tc>
          <w:tcPr>
            <w:tcW w:w="1418" w:type="dxa"/>
          </w:tcPr>
          <w:p w:rsidR="00137F7F" w:rsidRPr="007A2E0C" w:rsidRDefault="00137F7F" w:rsidP="00A5098C">
            <w:pPr>
              <w:ind w:right="72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137F7F" w:rsidRPr="007A2E0C" w:rsidRDefault="00A95FE6" w:rsidP="00A5098C">
            <w:pPr>
              <w:ind w:right="72"/>
              <w:jc w:val="center"/>
              <w:rPr>
                <w:b/>
              </w:rPr>
            </w:pPr>
            <w:r>
              <w:rPr>
                <w:b/>
              </w:rPr>
              <w:t>1400</w:t>
            </w:r>
          </w:p>
        </w:tc>
        <w:tc>
          <w:tcPr>
            <w:tcW w:w="1560" w:type="dxa"/>
          </w:tcPr>
          <w:p w:rsidR="00137F7F" w:rsidRPr="007A2E0C" w:rsidRDefault="005372F9" w:rsidP="005372F9">
            <w:pPr>
              <w:ind w:right="72"/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</w:tr>
      <w:tr w:rsidR="00137F7F" w:rsidRPr="00FE72D2" w:rsidTr="00A5098C">
        <w:trPr>
          <w:trHeight w:val="315"/>
        </w:trPr>
        <w:tc>
          <w:tcPr>
            <w:tcW w:w="5103" w:type="dxa"/>
          </w:tcPr>
          <w:p w:rsidR="00137F7F" w:rsidRPr="00FE72D2" w:rsidRDefault="00137F7F" w:rsidP="00A5098C">
            <w:pPr>
              <w:ind w:right="72"/>
              <w:jc w:val="center"/>
            </w:pPr>
            <w:r w:rsidRPr="00FE72D2">
              <w:t>Многомандатный избирательный округ № 7</w:t>
            </w:r>
          </w:p>
        </w:tc>
        <w:tc>
          <w:tcPr>
            <w:tcW w:w="1418" w:type="dxa"/>
          </w:tcPr>
          <w:p w:rsidR="00137F7F" w:rsidRPr="00FE72D2" w:rsidRDefault="00137F7F" w:rsidP="00A5098C">
            <w:pPr>
              <w:ind w:right="72"/>
              <w:jc w:val="center"/>
            </w:pPr>
            <w:r w:rsidRPr="00FE72D2">
              <w:t>539</w:t>
            </w:r>
          </w:p>
        </w:tc>
        <w:tc>
          <w:tcPr>
            <w:tcW w:w="1417" w:type="dxa"/>
          </w:tcPr>
          <w:p w:rsidR="00137F7F" w:rsidRPr="00FE72D2" w:rsidRDefault="00761BAD" w:rsidP="00A5098C">
            <w:pPr>
              <w:ind w:right="72"/>
              <w:jc w:val="center"/>
            </w:pPr>
            <w:r>
              <w:t>997</w:t>
            </w:r>
          </w:p>
        </w:tc>
        <w:tc>
          <w:tcPr>
            <w:tcW w:w="1560" w:type="dxa"/>
          </w:tcPr>
          <w:p w:rsidR="005372F9" w:rsidRPr="00FE72D2" w:rsidRDefault="005372F9" w:rsidP="005372F9">
            <w:pPr>
              <w:ind w:right="72"/>
              <w:jc w:val="center"/>
            </w:pPr>
            <w:r>
              <w:t>700</w:t>
            </w:r>
          </w:p>
        </w:tc>
      </w:tr>
      <w:tr w:rsidR="00137F7F" w:rsidRPr="00FE72D2" w:rsidTr="00A5098C">
        <w:trPr>
          <w:trHeight w:val="280"/>
        </w:trPr>
        <w:tc>
          <w:tcPr>
            <w:tcW w:w="5103" w:type="dxa"/>
          </w:tcPr>
          <w:p w:rsidR="00137F7F" w:rsidRPr="00FE72D2" w:rsidRDefault="00137F7F" w:rsidP="00A5098C">
            <w:pPr>
              <w:ind w:right="72"/>
              <w:jc w:val="right"/>
              <w:rPr>
                <w:b/>
              </w:rPr>
            </w:pPr>
            <w:r w:rsidRPr="00FE72D2">
              <w:rPr>
                <w:b/>
              </w:rPr>
              <w:t>ИТОГО:</w:t>
            </w:r>
          </w:p>
        </w:tc>
        <w:tc>
          <w:tcPr>
            <w:tcW w:w="1418" w:type="dxa"/>
          </w:tcPr>
          <w:p w:rsidR="00137F7F" w:rsidRPr="00FE72D2" w:rsidRDefault="00137F7F" w:rsidP="00A5098C">
            <w:pPr>
              <w:ind w:right="72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137F7F" w:rsidRPr="00FE72D2" w:rsidRDefault="00A95FE6" w:rsidP="00A5098C">
            <w:pPr>
              <w:ind w:right="72"/>
              <w:jc w:val="center"/>
              <w:rPr>
                <w:b/>
              </w:rPr>
            </w:pPr>
            <w:r>
              <w:rPr>
                <w:b/>
              </w:rPr>
              <w:t>997</w:t>
            </w:r>
          </w:p>
        </w:tc>
        <w:tc>
          <w:tcPr>
            <w:tcW w:w="1560" w:type="dxa"/>
          </w:tcPr>
          <w:p w:rsidR="00137F7F" w:rsidRPr="00FE72D2" w:rsidRDefault="005372F9" w:rsidP="005372F9">
            <w:pPr>
              <w:ind w:right="72"/>
              <w:jc w:val="center"/>
              <w:rPr>
                <w:b/>
              </w:rPr>
            </w:pPr>
            <w:r>
              <w:rPr>
                <w:b/>
              </w:rPr>
              <w:t>700</w:t>
            </w:r>
          </w:p>
        </w:tc>
      </w:tr>
      <w:tr w:rsidR="00137F7F" w:rsidRPr="00FE72D2" w:rsidTr="00A5098C">
        <w:trPr>
          <w:trHeight w:val="70"/>
        </w:trPr>
        <w:tc>
          <w:tcPr>
            <w:tcW w:w="5103" w:type="dxa"/>
            <w:vMerge w:val="restart"/>
          </w:tcPr>
          <w:p w:rsidR="00137F7F" w:rsidRPr="004C52D5" w:rsidRDefault="00137F7F" w:rsidP="00A5098C">
            <w:pPr>
              <w:ind w:right="72"/>
              <w:jc w:val="center"/>
            </w:pPr>
            <w:r w:rsidRPr="004C52D5">
              <w:t>Многомандатный избирательный округ № 8</w:t>
            </w:r>
          </w:p>
        </w:tc>
        <w:tc>
          <w:tcPr>
            <w:tcW w:w="1418" w:type="dxa"/>
          </w:tcPr>
          <w:p w:rsidR="00137F7F" w:rsidRPr="004C52D5" w:rsidRDefault="00137F7F" w:rsidP="00A5098C">
            <w:pPr>
              <w:jc w:val="center"/>
            </w:pPr>
            <w:r w:rsidRPr="004C52D5">
              <w:t>540</w:t>
            </w:r>
          </w:p>
        </w:tc>
        <w:tc>
          <w:tcPr>
            <w:tcW w:w="1417" w:type="dxa"/>
          </w:tcPr>
          <w:p w:rsidR="00137F7F" w:rsidRPr="00761BAD" w:rsidRDefault="00761BAD" w:rsidP="00A5098C">
            <w:pPr>
              <w:ind w:right="72"/>
              <w:jc w:val="center"/>
            </w:pPr>
            <w:r w:rsidRPr="00761BAD">
              <w:t>789</w:t>
            </w:r>
          </w:p>
        </w:tc>
        <w:tc>
          <w:tcPr>
            <w:tcW w:w="1560" w:type="dxa"/>
          </w:tcPr>
          <w:p w:rsidR="00137F7F" w:rsidRPr="005372F9" w:rsidRDefault="005372F9" w:rsidP="00A5098C">
            <w:pPr>
              <w:ind w:right="72"/>
              <w:jc w:val="center"/>
            </w:pPr>
            <w:r w:rsidRPr="005372F9">
              <w:t>600</w:t>
            </w:r>
          </w:p>
        </w:tc>
      </w:tr>
      <w:tr w:rsidR="00137F7F" w:rsidRPr="00FE72D2" w:rsidTr="00A5098C">
        <w:trPr>
          <w:trHeight w:val="280"/>
        </w:trPr>
        <w:tc>
          <w:tcPr>
            <w:tcW w:w="5103" w:type="dxa"/>
            <w:vMerge/>
          </w:tcPr>
          <w:p w:rsidR="00137F7F" w:rsidRPr="004C52D5" w:rsidRDefault="00137F7F" w:rsidP="00A5098C">
            <w:pPr>
              <w:ind w:right="72"/>
              <w:jc w:val="center"/>
            </w:pPr>
          </w:p>
        </w:tc>
        <w:tc>
          <w:tcPr>
            <w:tcW w:w="1418" w:type="dxa"/>
          </w:tcPr>
          <w:p w:rsidR="00137F7F" w:rsidRPr="004C52D5" w:rsidRDefault="00137F7F" w:rsidP="00A5098C">
            <w:pPr>
              <w:jc w:val="center"/>
            </w:pPr>
            <w:r w:rsidRPr="004C52D5">
              <w:t>541</w:t>
            </w:r>
          </w:p>
        </w:tc>
        <w:tc>
          <w:tcPr>
            <w:tcW w:w="1417" w:type="dxa"/>
          </w:tcPr>
          <w:p w:rsidR="00137F7F" w:rsidRPr="00761BAD" w:rsidRDefault="00761BAD" w:rsidP="00A5098C">
            <w:pPr>
              <w:ind w:right="72"/>
              <w:jc w:val="center"/>
            </w:pPr>
            <w:r w:rsidRPr="00761BAD">
              <w:t>161</w:t>
            </w:r>
          </w:p>
        </w:tc>
        <w:tc>
          <w:tcPr>
            <w:tcW w:w="1560" w:type="dxa"/>
          </w:tcPr>
          <w:p w:rsidR="00137F7F" w:rsidRPr="005372F9" w:rsidRDefault="005372F9" w:rsidP="00A5098C">
            <w:pPr>
              <w:ind w:right="72"/>
              <w:jc w:val="center"/>
            </w:pPr>
            <w:r w:rsidRPr="005372F9">
              <w:t>150</w:t>
            </w:r>
          </w:p>
        </w:tc>
      </w:tr>
      <w:tr w:rsidR="00137F7F" w:rsidRPr="00FE72D2" w:rsidTr="00A5098C">
        <w:trPr>
          <w:trHeight w:val="280"/>
        </w:trPr>
        <w:tc>
          <w:tcPr>
            <w:tcW w:w="5103" w:type="dxa"/>
            <w:vMerge/>
          </w:tcPr>
          <w:p w:rsidR="00137F7F" w:rsidRPr="004C52D5" w:rsidRDefault="00137F7F" w:rsidP="00A5098C">
            <w:pPr>
              <w:ind w:right="72"/>
              <w:jc w:val="center"/>
            </w:pPr>
          </w:p>
        </w:tc>
        <w:tc>
          <w:tcPr>
            <w:tcW w:w="1418" w:type="dxa"/>
          </w:tcPr>
          <w:p w:rsidR="00137F7F" w:rsidRPr="004C52D5" w:rsidRDefault="00137F7F" w:rsidP="00A5098C">
            <w:pPr>
              <w:jc w:val="center"/>
            </w:pPr>
            <w:r w:rsidRPr="004C52D5">
              <w:t>542</w:t>
            </w:r>
          </w:p>
        </w:tc>
        <w:tc>
          <w:tcPr>
            <w:tcW w:w="1417" w:type="dxa"/>
          </w:tcPr>
          <w:p w:rsidR="00137F7F" w:rsidRPr="00761BAD" w:rsidRDefault="00761BAD" w:rsidP="00A5098C">
            <w:pPr>
              <w:ind w:right="72"/>
              <w:jc w:val="center"/>
            </w:pPr>
            <w:r w:rsidRPr="00761BAD">
              <w:t>119</w:t>
            </w:r>
          </w:p>
        </w:tc>
        <w:tc>
          <w:tcPr>
            <w:tcW w:w="1560" w:type="dxa"/>
          </w:tcPr>
          <w:p w:rsidR="00137F7F" w:rsidRPr="005372F9" w:rsidRDefault="005372F9" w:rsidP="00A5098C">
            <w:pPr>
              <w:ind w:right="72"/>
              <w:jc w:val="center"/>
            </w:pPr>
            <w:r w:rsidRPr="005372F9">
              <w:t>100</w:t>
            </w:r>
          </w:p>
        </w:tc>
      </w:tr>
      <w:tr w:rsidR="00137F7F" w:rsidRPr="00FE72D2" w:rsidTr="00A5098C">
        <w:trPr>
          <w:trHeight w:val="280"/>
        </w:trPr>
        <w:tc>
          <w:tcPr>
            <w:tcW w:w="5103" w:type="dxa"/>
          </w:tcPr>
          <w:p w:rsidR="00137F7F" w:rsidRPr="0003451F" w:rsidRDefault="00137F7F" w:rsidP="00A5098C">
            <w:pPr>
              <w:ind w:right="72"/>
              <w:jc w:val="right"/>
              <w:rPr>
                <w:b/>
              </w:rPr>
            </w:pPr>
            <w:r w:rsidRPr="0003451F">
              <w:rPr>
                <w:b/>
              </w:rPr>
              <w:t>ИТОГО:</w:t>
            </w:r>
          </w:p>
        </w:tc>
        <w:tc>
          <w:tcPr>
            <w:tcW w:w="1418" w:type="dxa"/>
          </w:tcPr>
          <w:p w:rsidR="00137F7F" w:rsidRPr="0003451F" w:rsidRDefault="00137F7F" w:rsidP="00A5098C">
            <w:pPr>
              <w:ind w:right="72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137F7F" w:rsidRPr="0003451F" w:rsidRDefault="00A95FE6" w:rsidP="00A5098C">
            <w:pPr>
              <w:ind w:right="72"/>
              <w:jc w:val="center"/>
              <w:rPr>
                <w:b/>
              </w:rPr>
            </w:pPr>
            <w:r>
              <w:rPr>
                <w:b/>
              </w:rPr>
              <w:t>1069</w:t>
            </w:r>
          </w:p>
        </w:tc>
        <w:tc>
          <w:tcPr>
            <w:tcW w:w="1560" w:type="dxa"/>
          </w:tcPr>
          <w:p w:rsidR="00137F7F" w:rsidRPr="0003451F" w:rsidRDefault="005372F9" w:rsidP="00A5098C">
            <w:pPr>
              <w:ind w:right="72"/>
              <w:jc w:val="center"/>
              <w:rPr>
                <w:b/>
              </w:rPr>
            </w:pPr>
            <w:r>
              <w:rPr>
                <w:b/>
              </w:rPr>
              <w:t>850</w:t>
            </w:r>
          </w:p>
        </w:tc>
      </w:tr>
      <w:tr w:rsidR="00137F7F" w:rsidRPr="00FE72D2" w:rsidTr="00A5098C">
        <w:trPr>
          <w:trHeight w:val="280"/>
        </w:trPr>
        <w:tc>
          <w:tcPr>
            <w:tcW w:w="5103" w:type="dxa"/>
            <w:vMerge w:val="restart"/>
          </w:tcPr>
          <w:p w:rsidR="00137F7F" w:rsidRPr="00F77F66" w:rsidRDefault="00137F7F" w:rsidP="00A5098C">
            <w:pPr>
              <w:ind w:right="72"/>
              <w:jc w:val="center"/>
            </w:pPr>
            <w:r w:rsidRPr="00F77F66">
              <w:t>Многомандатный избирательный округ № 9</w:t>
            </w:r>
          </w:p>
        </w:tc>
        <w:tc>
          <w:tcPr>
            <w:tcW w:w="1418" w:type="dxa"/>
          </w:tcPr>
          <w:p w:rsidR="00137F7F" w:rsidRPr="00F77F66" w:rsidRDefault="00137F7F" w:rsidP="00A5098C">
            <w:pPr>
              <w:ind w:right="72"/>
              <w:jc w:val="center"/>
            </w:pPr>
            <w:r w:rsidRPr="00F77F66">
              <w:t>543</w:t>
            </w:r>
          </w:p>
        </w:tc>
        <w:tc>
          <w:tcPr>
            <w:tcW w:w="1417" w:type="dxa"/>
          </w:tcPr>
          <w:p w:rsidR="00137F7F" w:rsidRPr="00761BAD" w:rsidRDefault="00761BAD" w:rsidP="00A5098C">
            <w:pPr>
              <w:ind w:right="72"/>
              <w:jc w:val="center"/>
            </w:pPr>
            <w:r w:rsidRPr="00761BAD">
              <w:t>1695</w:t>
            </w:r>
          </w:p>
        </w:tc>
        <w:tc>
          <w:tcPr>
            <w:tcW w:w="1560" w:type="dxa"/>
          </w:tcPr>
          <w:p w:rsidR="00137F7F" w:rsidRPr="005372F9" w:rsidRDefault="005372F9" w:rsidP="00A5098C">
            <w:pPr>
              <w:ind w:right="72"/>
              <w:jc w:val="center"/>
            </w:pPr>
            <w:r w:rsidRPr="005372F9">
              <w:t>1200</w:t>
            </w:r>
          </w:p>
        </w:tc>
      </w:tr>
      <w:tr w:rsidR="00137F7F" w:rsidRPr="00FE72D2" w:rsidTr="00A5098C">
        <w:trPr>
          <w:trHeight w:val="280"/>
        </w:trPr>
        <w:tc>
          <w:tcPr>
            <w:tcW w:w="5103" w:type="dxa"/>
            <w:vMerge/>
          </w:tcPr>
          <w:p w:rsidR="00137F7F" w:rsidRPr="00F77F66" w:rsidRDefault="00137F7F" w:rsidP="00A5098C">
            <w:pPr>
              <w:ind w:right="72"/>
              <w:jc w:val="center"/>
            </w:pPr>
          </w:p>
        </w:tc>
        <w:tc>
          <w:tcPr>
            <w:tcW w:w="1418" w:type="dxa"/>
          </w:tcPr>
          <w:p w:rsidR="00137F7F" w:rsidRPr="0003451F" w:rsidRDefault="00137F7F" w:rsidP="00A5098C">
            <w:pPr>
              <w:ind w:right="72"/>
              <w:jc w:val="center"/>
            </w:pPr>
            <w:r w:rsidRPr="0003451F">
              <w:t>544</w:t>
            </w:r>
          </w:p>
        </w:tc>
        <w:tc>
          <w:tcPr>
            <w:tcW w:w="1417" w:type="dxa"/>
          </w:tcPr>
          <w:p w:rsidR="00137F7F" w:rsidRPr="00761BAD" w:rsidRDefault="00761BAD" w:rsidP="00A5098C">
            <w:pPr>
              <w:ind w:right="72"/>
              <w:jc w:val="center"/>
            </w:pPr>
            <w:r w:rsidRPr="00761BAD">
              <w:t>394</w:t>
            </w:r>
          </w:p>
        </w:tc>
        <w:tc>
          <w:tcPr>
            <w:tcW w:w="1560" w:type="dxa"/>
          </w:tcPr>
          <w:p w:rsidR="00137F7F" w:rsidRPr="005372F9" w:rsidRDefault="005372F9" w:rsidP="00A5098C">
            <w:pPr>
              <w:ind w:right="72"/>
              <w:jc w:val="center"/>
            </w:pPr>
            <w:r w:rsidRPr="005372F9">
              <w:t>300</w:t>
            </w:r>
          </w:p>
        </w:tc>
      </w:tr>
      <w:tr w:rsidR="00137F7F" w:rsidRPr="00FE72D2" w:rsidTr="00A5098C">
        <w:trPr>
          <w:trHeight w:val="280"/>
        </w:trPr>
        <w:tc>
          <w:tcPr>
            <w:tcW w:w="5103" w:type="dxa"/>
          </w:tcPr>
          <w:p w:rsidR="00137F7F" w:rsidRPr="0003451F" w:rsidRDefault="00137F7F" w:rsidP="00A5098C">
            <w:pPr>
              <w:ind w:right="72"/>
              <w:jc w:val="right"/>
              <w:rPr>
                <w:b/>
              </w:rPr>
            </w:pPr>
            <w:r w:rsidRPr="0003451F">
              <w:rPr>
                <w:b/>
              </w:rPr>
              <w:t>ИТОГО:</w:t>
            </w:r>
          </w:p>
        </w:tc>
        <w:tc>
          <w:tcPr>
            <w:tcW w:w="1418" w:type="dxa"/>
          </w:tcPr>
          <w:p w:rsidR="00137F7F" w:rsidRPr="0003451F" w:rsidRDefault="00137F7F" w:rsidP="00A5098C">
            <w:pPr>
              <w:ind w:right="72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137F7F" w:rsidRPr="0003451F" w:rsidRDefault="00A95FE6" w:rsidP="00A5098C">
            <w:pPr>
              <w:ind w:right="72"/>
              <w:jc w:val="center"/>
              <w:rPr>
                <w:b/>
              </w:rPr>
            </w:pPr>
            <w:r>
              <w:rPr>
                <w:b/>
              </w:rPr>
              <w:t>2089</w:t>
            </w:r>
          </w:p>
        </w:tc>
        <w:tc>
          <w:tcPr>
            <w:tcW w:w="1560" w:type="dxa"/>
          </w:tcPr>
          <w:p w:rsidR="00137F7F" w:rsidRPr="0003451F" w:rsidRDefault="005372F9" w:rsidP="00A5098C">
            <w:pPr>
              <w:ind w:right="72"/>
              <w:jc w:val="center"/>
              <w:rPr>
                <w:b/>
              </w:rPr>
            </w:pPr>
            <w:r>
              <w:rPr>
                <w:b/>
              </w:rPr>
              <w:t>1500</w:t>
            </w:r>
          </w:p>
        </w:tc>
      </w:tr>
      <w:tr w:rsidR="00137F7F" w:rsidRPr="00FE72D2" w:rsidTr="00A5098C">
        <w:trPr>
          <w:trHeight w:val="280"/>
        </w:trPr>
        <w:tc>
          <w:tcPr>
            <w:tcW w:w="5103" w:type="dxa"/>
          </w:tcPr>
          <w:p w:rsidR="00137F7F" w:rsidRPr="00B73563" w:rsidRDefault="00137F7F" w:rsidP="00A5098C">
            <w:pPr>
              <w:ind w:right="72"/>
              <w:jc w:val="center"/>
            </w:pPr>
            <w:r w:rsidRPr="00B73563">
              <w:t>Многомандатный избирательный округ № 10</w:t>
            </w:r>
          </w:p>
        </w:tc>
        <w:tc>
          <w:tcPr>
            <w:tcW w:w="1418" w:type="dxa"/>
          </w:tcPr>
          <w:p w:rsidR="00137F7F" w:rsidRPr="00B73563" w:rsidRDefault="00137F7F" w:rsidP="00A5098C">
            <w:pPr>
              <w:ind w:right="72"/>
              <w:jc w:val="center"/>
            </w:pPr>
            <w:r w:rsidRPr="00B73563">
              <w:t>545</w:t>
            </w:r>
          </w:p>
        </w:tc>
        <w:tc>
          <w:tcPr>
            <w:tcW w:w="1417" w:type="dxa"/>
          </w:tcPr>
          <w:p w:rsidR="00137F7F" w:rsidRPr="00761BAD" w:rsidRDefault="00761BAD" w:rsidP="00A5098C">
            <w:pPr>
              <w:ind w:right="72"/>
              <w:jc w:val="center"/>
            </w:pPr>
            <w:r w:rsidRPr="00761BAD">
              <w:t>675</w:t>
            </w:r>
          </w:p>
        </w:tc>
        <w:tc>
          <w:tcPr>
            <w:tcW w:w="1560" w:type="dxa"/>
          </w:tcPr>
          <w:p w:rsidR="00137F7F" w:rsidRPr="005372F9" w:rsidRDefault="005372F9" w:rsidP="00A5098C">
            <w:pPr>
              <w:ind w:right="72"/>
              <w:jc w:val="center"/>
            </w:pPr>
            <w:r w:rsidRPr="005372F9">
              <w:t>500</w:t>
            </w:r>
          </w:p>
        </w:tc>
      </w:tr>
      <w:tr w:rsidR="00137F7F" w:rsidRPr="00FE72D2" w:rsidTr="00A5098C">
        <w:trPr>
          <w:trHeight w:val="280"/>
        </w:trPr>
        <w:tc>
          <w:tcPr>
            <w:tcW w:w="5103" w:type="dxa"/>
          </w:tcPr>
          <w:p w:rsidR="00137F7F" w:rsidRPr="0003451F" w:rsidRDefault="00137F7F" w:rsidP="00A5098C">
            <w:pPr>
              <w:ind w:right="72"/>
              <w:jc w:val="right"/>
              <w:rPr>
                <w:b/>
              </w:rPr>
            </w:pPr>
            <w:r w:rsidRPr="0003451F">
              <w:rPr>
                <w:b/>
              </w:rPr>
              <w:t>ИТОГО:</w:t>
            </w:r>
          </w:p>
        </w:tc>
        <w:tc>
          <w:tcPr>
            <w:tcW w:w="1418" w:type="dxa"/>
          </w:tcPr>
          <w:p w:rsidR="00137F7F" w:rsidRPr="0003451F" w:rsidRDefault="00137F7F" w:rsidP="00A5098C">
            <w:pPr>
              <w:ind w:right="72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137F7F" w:rsidRPr="0003451F" w:rsidRDefault="00A95FE6" w:rsidP="00A5098C">
            <w:pPr>
              <w:ind w:right="72"/>
              <w:jc w:val="center"/>
              <w:rPr>
                <w:b/>
              </w:rPr>
            </w:pPr>
            <w:r>
              <w:rPr>
                <w:b/>
              </w:rPr>
              <w:t>675</w:t>
            </w:r>
          </w:p>
        </w:tc>
        <w:tc>
          <w:tcPr>
            <w:tcW w:w="1560" w:type="dxa"/>
          </w:tcPr>
          <w:p w:rsidR="00137F7F" w:rsidRPr="0003451F" w:rsidRDefault="005372F9" w:rsidP="00A5098C">
            <w:pPr>
              <w:ind w:right="72"/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</w:tr>
    </w:tbl>
    <w:p w:rsidR="00137F7F" w:rsidRPr="00BB31EC" w:rsidRDefault="00137F7F" w:rsidP="00137F7F"/>
    <w:p w:rsidR="00137F7F" w:rsidRPr="00BB31EC" w:rsidRDefault="00137F7F" w:rsidP="00BB31EC"/>
    <w:sectPr w:rsidR="00137F7F" w:rsidRPr="00BB31EC" w:rsidSect="004053FE">
      <w:pgSz w:w="11906" w:h="16838"/>
      <w:pgMar w:top="426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309B"/>
    <w:multiLevelType w:val="hybridMultilevel"/>
    <w:tmpl w:val="6046E654"/>
    <w:lvl w:ilvl="0" w:tplc="5A3AE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5A737E"/>
    <w:multiLevelType w:val="multilevel"/>
    <w:tmpl w:val="DD827D78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 w:hint="default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2E"/>
    <w:rsid w:val="00021FDE"/>
    <w:rsid w:val="0003451F"/>
    <w:rsid w:val="00137F7F"/>
    <w:rsid w:val="001769E1"/>
    <w:rsid w:val="00234B86"/>
    <w:rsid w:val="00291475"/>
    <w:rsid w:val="003002CB"/>
    <w:rsid w:val="003532F8"/>
    <w:rsid w:val="0037092E"/>
    <w:rsid w:val="004053FE"/>
    <w:rsid w:val="00442343"/>
    <w:rsid w:val="004C134F"/>
    <w:rsid w:val="0051173C"/>
    <w:rsid w:val="0053032B"/>
    <w:rsid w:val="005372F9"/>
    <w:rsid w:val="005526F6"/>
    <w:rsid w:val="0063110F"/>
    <w:rsid w:val="00633DA8"/>
    <w:rsid w:val="00761BAD"/>
    <w:rsid w:val="007A2AA4"/>
    <w:rsid w:val="007C0ABB"/>
    <w:rsid w:val="007C71B6"/>
    <w:rsid w:val="009012BE"/>
    <w:rsid w:val="00990667"/>
    <w:rsid w:val="00A95FE6"/>
    <w:rsid w:val="00B32EF5"/>
    <w:rsid w:val="00BB31EC"/>
    <w:rsid w:val="00CD3D04"/>
    <w:rsid w:val="00CD44C2"/>
    <w:rsid w:val="00CF0D82"/>
    <w:rsid w:val="00E87A9B"/>
    <w:rsid w:val="00F1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5782"/>
  <w15:docId w15:val="{5778E1C5-A0AD-4248-BFAE-E585E28C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76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1EC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BB31EC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1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769E1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769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1769E1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176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1769E1"/>
    <w:pPr>
      <w:jc w:val="center"/>
    </w:pPr>
    <w:rPr>
      <w:b/>
      <w:sz w:val="28"/>
    </w:rPr>
  </w:style>
  <w:style w:type="character" w:customStyle="1" w:styleId="a8">
    <w:name w:val="Заголовок Знак"/>
    <w:basedOn w:val="a0"/>
    <w:link w:val="a7"/>
    <w:uiPriority w:val="10"/>
    <w:rsid w:val="001769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99"/>
    <w:qFormat/>
    <w:rsid w:val="001769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rsid w:val="001769E1"/>
    <w:pPr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769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31E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31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B31E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63110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012B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012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4313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</dc:creator>
  <cp:keywords/>
  <dc:description/>
  <cp:lastModifiedBy>Екатерина Соловьева</cp:lastModifiedBy>
  <cp:revision>27</cp:revision>
  <cp:lastPrinted>2024-08-20T06:19:00Z</cp:lastPrinted>
  <dcterms:created xsi:type="dcterms:W3CDTF">2024-08-09T07:20:00Z</dcterms:created>
  <dcterms:modified xsi:type="dcterms:W3CDTF">2024-08-20T06:19:00Z</dcterms:modified>
</cp:coreProperties>
</file>