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78C" w:rsidRPr="004939DB" w:rsidRDefault="007D778C" w:rsidP="007D778C">
      <w:pPr>
        <w:pStyle w:val="afb"/>
        <w:jc w:val="center"/>
        <w:rPr>
          <w:rFonts w:ascii="Times New Roman" w:hAnsi="Times New Roman"/>
          <w:b/>
          <w:sz w:val="28"/>
          <w:szCs w:val="28"/>
        </w:rPr>
      </w:pPr>
      <w:r w:rsidRPr="004939DB">
        <w:rPr>
          <w:rFonts w:ascii="Times New Roman" w:hAnsi="Times New Roman"/>
          <w:b/>
          <w:sz w:val="28"/>
          <w:szCs w:val="28"/>
        </w:rPr>
        <w:t>ТЕРРИТОРИАЛЬНАЯ ИЗБИРАТЕЛЬНАЯ КОМИССИЯ</w:t>
      </w:r>
    </w:p>
    <w:p w:rsidR="007D778C" w:rsidRDefault="007D778C" w:rsidP="007D778C">
      <w:pPr>
        <w:pStyle w:val="afb"/>
        <w:jc w:val="center"/>
        <w:rPr>
          <w:rFonts w:ascii="Times New Roman" w:hAnsi="Times New Roman"/>
          <w:b/>
          <w:sz w:val="28"/>
          <w:szCs w:val="28"/>
        </w:rPr>
      </w:pPr>
      <w:r w:rsidRPr="004939DB">
        <w:rPr>
          <w:rFonts w:ascii="Times New Roman" w:hAnsi="Times New Roman"/>
          <w:b/>
          <w:sz w:val="28"/>
          <w:szCs w:val="28"/>
        </w:rPr>
        <w:t>КИР</w:t>
      </w:r>
      <w:r w:rsidR="00CD1C18">
        <w:rPr>
          <w:rFonts w:ascii="Times New Roman" w:hAnsi="Times New Roman"/>
          <w:b/>
          <w:sz w:val="28"/>
          <w:szCs w:val="28"/>
        </w:rPr>
        <w:t>ИШ</w:t>
      </w:r>
      <w:r w:rsidRPr="004939DB">
        <w:rPr>
          <w:rFonts w:ascii="Times New Roman" w:hAnsi="Times New Roman"/>
          <w:b/>
          <w:sz w:val="28"/>
          <w:szCs w:val="28"/>
        </w:rPr>
        <w:t>СКОГО МУНИЦИПАЛЬНОГО РАЙОНА</w:t>
      </w:r>
    </w:p>
    <w:p w:rsidR="00B50131" w:rsidRPr="004939DB" w:rsidRDefault="00B50131" w:rsidP="007D778C">
      <w:pPr>
        <w:pStyle w:val="afb"/>
        <w:jc w:val="center"/>
        <w:rPr>
          <w:rFonts w:ascii="Times New Roman" w:hAnsi="Times New Roman"/>
          <w:b/>
          <w:sz w:val="28"/>
          <w:szCs w:val="28"/>
        </w:rPr>
      </w:pPr>
    </w:p>
    <w:p w:rsidR="007D778C" w:rsidRPr="00B50131" w:rsidRDefault="00CD1C18" w:rsidP="007D778C">
      <w:pPr>
        <w:pStyle w:val="a9"/>
        <w:rPr>
          <w:b/>
        </w:rPr>
      </w:pPr>
      <w:r>
        <w:rPr>
          <w:b/>
        </w:rPr>
        <w:t>ПОСТАНОВЛЕНИЕ</w:t>
      </w:r>
    </w:p>
    <w:p w:rsidR="007D778C" w:rsidRPr="005C10F4" w:rsidRDefault="00CD1C18" w:rsidP="007D778C">
      <w:pPr>
        <w:rPr>
          <w:rFonts w:ascii="Times New Roman" w:hAnsi="Times New Roman" w:cs="Times New Roman"/>
          <w:sz w:val="28"/>
          <w:szCs w:val="28"/>
        </w:rPr>
      </w:pPr>
      <w:r>
        <w:rPr>
          <w:rFonts w:ascii="Times New Roman" w:hAnsi="Times New Roman" w:cs="Times New Roman"/>
          <w:bCs/>
          <w:sz w:val="28"/>
        </w:rPr>
        <w:t>20</w:t>
      </w:r>
      <w:r w:rsidR="007D778C" w:rsidRPr="00D45322">
        <w:rPr>
          <w:rFonts w:ascii="Times New Roman" w:hAnsi="Times New Roman" w:cs="Times New Roman"/>
          <w:bCs/>
          <w:sz w:val="28"/>
        </w:rPr>
        <w:t xml:space="preserve"> </w:t>
      </w:r>
      <w:r w:rsidR="007D778C">
        <w:rPr>
          <w:rFonts w:ascii="Times New Roman" w:hAnsi="Times New Roman" w:cs="Times New Roman"/>
          <w:bCs/>
          <w:sz w:val="28"/>
        </w:rPr>
        <w:t>июня</w:t>
      </w:r>
      <w:r w:rsidR="007D778C" w:rsidRPr="005C10F4">
        <w:rPr>
          <w:rFonts w:ascii="Times New Roman" w:hAnsi="Times New Roman" w:cs="Times New Roman"/>
          <w:sz w:val="28"/>
          <w:szCs w:val="28"/>
        </w:rPr>
        <w:t xml:space="preserve"> 202</w:t>
      </w:r>
      <w:r w:rsidR="007D778C">
        <w:rPr>
          <w:rFonts w:ascii="Times New Roman" w:hAnsi="Times New Roman" w:cs="Times New Roman"/>
          <w:sz w:val="28"/>
          <w:szCs w:val="28"/>
        </w:rPr>
        <w:t>4</w:t>
      </w:r>
      <w:r w:rsidR="007D778C" w:rsidRPr="005C10F4">
        <w:rPr>
          <w:rFonts w:ascii="Times New Roman" w:hAnsi="Times New Roman" w:cs="Times New Roman"/>
          <w:sz w:val="28"/>
          <w:szCs w:val="28"/>
        </w:rPr>
        <w:t xml:space="preserve"> года                                                            </w:t>
      </w:r>
      <w:r w:rsidR="007D778C">
        <w:rPr>
          <w:rFonts w:ascii="Times New Roman" w:hAnsi="Times New Roman" w:cs="Times New Roman"/>
          <w:sz w:val="28"/>
          <w:szCs w:val="28"/>
        </w:rPr>
        <w:t xml:space="preserve">                    </w:t>
      </w:r>
      <w:r w:rsidR="007D778C" w:rsidRPr="005C10F4">
        <w:rPr>
          <w:rFonts w:ascii="Times New Roman" w:hAnsi="Times New Roman" w:cs="Times New Roman"/>
          <w:sz w:val="28"/>
          <w:szCs w:val="28"/>
        </w:rPr>
        <w:t xml:space="preserve"> </w:t>
      </w:r>
      <w:r w:rsidR="007D778C" w:rsidRPr="006B63A5">
        <w:rPr>
          <w:rFonts w:ascii="Times New Roman" w:hAnsi="Times New Roman" w:cs="Times New Roman"/>
          <w:sz w:val="28"/>
          <w:szCs w:val="28"/>
        </w:rPr>
        <w:t>№</w:t>
      </w:r>
      <w:r w:rsidR="005F175D" w:rsidRPr="006B63A5">
        <w:rPr>
          <w:rFonts w:ascii="Times New Roman" w:hAnsi="Times New Roman" w:cs="Times New Roman"/>
          <w:sz w:val="28"/>
          <w:szCs w:val="28"/>
        </w:rPr>
        <w:t xml:space="preserve"> </w:t>
      </w:r>
      <w:r w:rsidRPr="006B63A5">
        <w:rPr>
          <w:rFonts w:ascii="Times New Roman" w:hAnsi="Times New Roman" w:cs="Times New Roman"/>
          <w:sz w:val="28"/>
          <w:szCs w:val="28"/>
        </w:rPr>
        <w:t>6</w:t>
      </w:r>
      <w:r w:rsidR="006035C7" w:rsidRPr="006B63A5">
        <w:rPr>
          <w:rFonts w:ascii="Times New Roman" w:hAnsi="Times New Roman" w:cs="Times New Roman"/>
          <w:sz w:val="28"/>
          <w:szCs w:val="28"/>
        </w:rPr>
        <w:t>0</w:t>
      </w:r>
      <w:r w:rsidR="00636B27" w:rsidRPr="006B63A5">
        <w:rPr>
          <w:rFonts w:ascii="Times New Roman" w:hAnsi="Times New Roman" w:cs="Times New Roman"/>
          <w:sz w:val="28"/>
          <w:szCs w:val="28"/>
        </w:rPr>
        <w:t>/</w:t>
      </w:r>
      <w:r w:rsidRPr="006B63A5">
        <w:rPr>
          <w:rFonts w:ascii="Times New Roman" w:hAnsi="Times New Roman" w:cs="Times New Roman"/>
          <w:sz w:val="28"/>
          <w:szCs w:val="28"/>
        </w:rPr>
        <w:t>264</w:t>
      </w:r>
    </w:p>
    <w:p w:rsidR="00212477" w:rsidRPr="00D259AC" w:rsidRDefault="00212477" w:rsidP="000C7EC4">
      <w:pPr>
        <w:pStyle w:val="14-15"/>
        <w:widowControl/>
        <w:spacing w:line="240" w:lineRule="auto"/>
        <w:jc w:val="center"/>
        <w:rPr>
          <w:b/>
          <w:szCs w:val="28"/>
        </w:rPr>
      </w:pPr>
    </w:p>
    <w:p w:rsidR="002D1FF0" w:rsidRPr="00D259AC" w:rsidRDefault="000E6E3D" w:rsidP="002D1FF0">
      <w:pPr>
        <w:pStyle w:val="14-15"/>
        <w:widowControl/>
        <w:spacing w:line="240" w:lineRule="auto"/>
        <w:jc w:val="center"/>
        <w:rPr>
          <w:b/>
          <w:bCs/>
          <w:szCs w:val="28"/>
        </w:rPr>
      </w:pPr>
      <w:r w:rsidRPr="00D259AC">
        <w:rPr>
          <w:b/>
          <w:bCs/>
          <w:szCs w:val="28"/>
        </w:rPr>
        <w:t xml:space="preserve">О </w:t>
      </w:r>
      <w:r w:rsidR="00D259AC" w:rsidRPr="00D259AC">
        <w:rPr>
          <w:b/>
          <w:bCs/>
          <w:szCs w:val="28"/>
        </w:rPr>
        <w:t>п</w:t>
      </w:r>
      <w:r w:rsidR="006B0985">
        <w:rPr>
          <w:b/>
          <w:bCs/>
          <w:szCs w:val="28"/>
        </w:rPr>
        <w:t xml:space="preserve">орядке, </w:t>
      </w:r>
      <w:r w:rsidR="005913C4" w:rsidRPr="00D259AC">
        <w:rPr>
          <w:b/>
          <w:bCs/>
          <w:szCs w:val="28"/>
        </w:rPr>
        <w:t xml:space="preserve">формах учета и отчетности о поступлении </w:t>
      </w:r>
      <w:r w:rsidR="005913C4" w:rsidRPr="00D259AC">
        <w:rPr>
          <w:b/>
          <w:bCs/>
          <w:szCs w:val="28"/>
        </w:rPr>
        <w:br/>
        <w:t xml:space="preserve">и расходовании средств избирательных фондов кандидатов, зарегистрированных кандидатов, в том числе по каждой операции, </w:t>
      </w:r>
      <w:r w:rsidRPr="00D259AC">
        <w:rPr>
          <w:b/>
          <w:bCs/>
          <w:szCs w:val="28"/>
        </w:rPr>
        <w:t xml:space="preserve">при проведении </w:t>
      </w:r>
      <w:r w:rsidR="009C23D0" w:rsidRPr="00D259AC">
        <w:rPr>
          <w:b/>
          <w:bCs/>
          <w:szCs w:val="28"/>
        </w:rPr>
        <w:t>выборов депутатов</w:t>
      </w:r>
      <w:r w:rsidRPr="00D259AC">
        <w:rPr>
          <w:b/>
          <w:bCs/>
          <w:szCs w:val="28"/>
        </w:rPr>
        <w:t xml:space="preserve"> </w:t>
      </w:r>
      <w:r w:rsidR="002D1FF0" w:rsidRPr="00D259AC">
        <w:rPr>
          <w:b/>
          <w:bCs/>
          <w:szCs w:val="28"/>
        </w:rPr>
        <w:t>советов депутатов муниципальных образований</w:t>
      </w:r>
      <w:r w:rsidR="007D783C">
        <w:rPr>
          <w:b/>
          <w:bCs/>
          <w:szCs w:val="28"/>
        </w:rPr>
        <w:t xml:space="preserve"> </w:t>
      </w:r>
      <w:r w:rsidR="002D1FF0" w:rsidRPr="00D259AC">
        <w:rPr>
          <w:b/>
          <w:bCs/>
          <w:szCs w:val="28"/>
        </w:rPr>
        <w:t>Кир</w:t>
      </w:r>
      <w:r w:rsidR="00CD1C18" w:rsidRPr="00D259AC">
        <w:rPr>
          <w:b/>
          <w:bCs/>
          <w:szCs w:val="28"/>
        </w:rPr>
        <w:t>иш</w:t>
      </w:r>
      <w:r w:rsidR="002D1FF0" w:rsidRPr="00D259AC">
        <w:rPr>
          <w:b/>
          <w:bCs/>
          <w:szCs w:val="28"/>
        </w:rPr>
        <w:t>ского муниципального района Ленинградской области</w:t>
      </w:r>
    </w:p>
    <w:p w:rsidR="000E6E3D" w:rsidRPr="00D259AC" w:rsidRDefault="000E6E3D" w:rsidP="002D1FF0">
      <w:pPr>
        <w:pStyle w:val="14-15"/>
        <w:widowControl/>
        <w:spacing w:line="240" w:lineRule="auto"/>
        <w:jc w:val="center"/>
        <w:rPr>
          <w:b/>
          <w:bCs/>
          <w:szCs w:val="28"/>
        </w:rPr>
      </w:pPr>
    </w:p>
    <w:p w:rsidR="000E6E3D" w:rsidRPr="00D259AC" w:rsidRDefault="000E6E3D" w:rsidP="00E12CC5">
      <w:pPr>
        <w:spacing w:after="0" w:line="240" w:lineRule="auto"/>
        <w:jc w:val="both"/>
        <w:rPr>
          <w:rFonts w:ascii="Times New Roman" w:eastAsia="Times New Roman" w:hAnsi="Times New Roman" w:cs="Times New Roman"/>
          <w:sz w:val="28"/>
          <w:szCs w:val="28"/>
        </w:rPr>
      </w:pPr>
      <w:r w:rsidRPr="00D259AC">
        <w:rPr>
          <w:sz w:val="28"/>
          <w:szCs w:val="28"/>
        </w:rPr>
        <w:tab/>
      </w:r>
      <w:r w:rsidR="00A12C54" w:rsidRPr="00D259AC">
        <w:rPr>
          <w:rFonts w:ascii="Times New Roman" w:eastAsia="Times New Roman" w:hAnsi="Times New Roman" w:cs="Times New Roman"/>
          <w:sz w:val="28"/>
          <w:szCs w:val="28"/>
        </w:rPr>
        <w:t xml:space="preserve">В соответствии с частью 1 статьи 41 областного закона от 15 марта 2012 года № 20-оз «О муниципальных выборах в Ленинградской области», </w:t>
      </w:r>
      <w:r w:rsidR="00E12CC5" w:rsidRPr="00D259AC">
        <w:rPr>
          <w:rFonts w:ascii="Times New Roman" w:eastAsia="Times New Roman" w:hAnsi="Times New Roman" w:cs="Times New Roman"/>
          <w:sz w:val="28"/>
          <w:szCs w:val="28"/>
        </w:rPr>
        <w:t xml:space="preserve">руководствуясь постановлением Избирательной комиссии Ленинградской области от 06 июня 2024 года № 60/352 «О Порядке формирования и расходования денежных средств избирательных фондов кандидатов при проведении выборов депутатов советов депутатов муниципальных образований Ленинградской области», </w:t>
      </w:r>
      <w:r w:rsidR="000F7AAD" w:rsidRPr="00D259AC">
        <w:rPr>
          <w:rFonts w:ascii="Times New Roman" w:hAnsi="Times New Roman" w:cs="Times New Roman"/>
          <w:sz w:val="28"/>
          <w:szCs w:val="28"/>
        </w:rPr>
        <w:t>территориальная избирательная комиссия Кир</w:t>
      </w:r>
      <w:r w:rsidR="00CD1C18" w:rsidRPr="00D259AC">
        <w:rPr>
          <w:rFonts w:ascii="Times New Roman" w:hAnsi="Times New Roman" w:cs="Times New Roman"/>
          <w:sz w:val="28"/>
          <w:szCs w:val="28"/>
        </w:rPr>
        <w:t>иш</w:t>
      </w:r>
      <w:r w:rsidR="000F7AAD" w:rsidRPr="00D259AC">
        <w:rPr>
          <w:rFonts w:ascii="Times New Roman" w:hAnsi="Times New Roman" w:cs="Times New Roman"/>
          <w:sz w:val="28"/>
          <w:szCs w:val="28"/>
        </w:rPr>
        <w:t>ского муниципального района</w:t>
      </w:r>
      <w:r w:rsidR="00CD1C18" w:rsidRPr="00D259AC">
        <w:rPr>
          <w:rFonts w:ascii="Times New Roman" w:hAnsi="Times New Roman" w:cs="Times New Roman"/>
          <w:sz w:val="28"/>
          <w:szCs w:val="28"/>
        </w:rPr>
        <w:t xml:space="preserve"> ПОСТАНОВЛЯЕТ</w:t>
      </w:r>
      <w:r w:rsidR="00E12CC5" w:rsidRPr="00D259AC">
        <w:rPr>
          <w:rFonts w:ascii="Times New Roman" w:eastAsia="Times New Roman" w:hAnsi="Times New Roman" w:cs="Times New Roman"/>
          <w:sz w:val="28"/>
          <w:szCs w:val="28"/>
        </w:rPr>
        <w:t xml:space="preserve">:  </w:t>
      </w:r>
    </w:p>
    <w:p w:rsidR="000E6E3D" w:rsidRPr="00D259AC" w:rsidRDefault="000E6E3D" w:rsidP="00F561C9">
      <w:pPr>
        <w:pStyle w:val="14-15"/>
        <w:widowControl/>
        <w:spacing w:line="240" w:lineRule="auto"/>
        <w:ind w:firstLine="708"/>
        <w:rPr>
          <w:szCs w:val="28"/>
        </w:rPr>
      </w:pPr>
      <w:r w:rsidRPr="00D259AC">
        <w:rPr>
          <w:bCs/>
          <w:szCs w:val="28"/>
        </w:rPr>
        <w:t>1</w:t>
      </w:r>
      <w:r w:rsidR="000C653F" w:rsidRPr="00D259AC">
        <w:rPr>
          <w:bCs/>
          <w:szCs w:val="28"/>
        </w:rPr>
        <w:t xml:space="preserve">. </w:t>
      </w:r>
      <w:r w:rsidR="00E12CC5" w:rsidRPr="00D259AC">
        <w:rPr>
          <w:bCs/>
          <w:szCs w:val="28"/>
        </w:rPr>
        <w:t>Утвердить</w:t>
      </w:r>
      <w:r w:rsidR="00D333C5" w:rsidRPr="00D259AC">
        <w:rPr>
          <w:bCs/>
          <w:szCs w:val="28"/>
        </w:rPr>
        <w:t xml:space="preserve"> </w:t>
      </w:r>
      <w:r w:rsidR="00E12CC5" w:rsidRPr="00D259AC">
        <w:rPr>
          <w:bCs/>
          <w:szCs w:val="28"/>
        </w:rPr>
        <w:t>П</w:t>
      </w:r>
      <w:r w:rsidR="006B0985">
        <w:rPr>
          <w:bCs/>
          <w:szCs w:val="28"/>
        </w:rPr>
        <w:t xml:space="preserve">орядок, </w:t>
      </w:r>
      <w:r w:rsidR="00FF395F" w:rsidRPr="00D259AC">
        <w:rPr>
          <w:bCs/>
          <w:szCs w:val="28"/>
        </w:rPr>
        <w:t xml:space="preserve">формы учета и отчетности о поступлении </w:t>
      </w:r>
      <w:r w:rsidR="00FF395F" w:rsidRPr="00D259AC">
        <w:rPr>
          <w:bCs/>
          <w:szCs w:val="28"/>
        </w:rPr>
        <w:br/>
        <w:t>и расходовании средств избирательных фондов кандидатов, зарегистрированных кандидатов, в том числе по каждой операции,</w:t>
      </w:r>
      <w:r w:rsidRPr="00D259AC">
        <w:rPr>
          <w:szCs w:val="28"/>
        </w:rPr>
        <w:t xml:space="preserve"> при проведении выборов </w:t>
      </w:r>
      <w:r w:rsidRPr="00D259AC">
        <w:rPr>
          <w:bCs/>
          <w:szCs w:val="28"/>
        </w:rPr>
        <w:t xml:space="preserve">депутатов советов депутатов муниципальных образований </w:t>
      </w:r>
      <w:r w:rsidR="00E12CC5" w:rsidRPr="00D259AC">
        <w:rPr>
          <w:bCs/>
          <w:szCs w:val="28"/>
        </w:rPr>
        <w:t>Кир</w:t>
      </w:r>
      <w:r w:rsidR="00CD1C18" w:rsidRPr="00D259AC">
        <w:rPr>
          <w:bCs/>
          <w:szCs w:val="28"/>
        </w:rPr>
        <w:t>иш</w:t>
      </w:r>
      <w:r w:rsidR="00E12CC5" w:rsidRPr="00D259AC">
        <w:rPr>
          <w:bCs/>
          <w:szCs w:val="28"/>
        </w:rPr>
        <w:t xml:space="preserve">ского муниципального </w:t>
      </w:r>
      <w:r w:rsidR="00E12CC5" w:rsidRPr="006B63A5">
        <w:rPr>
          <w:bCs/>
          <w:szCs w:val="28"/>
        </w:rPr>
        <w:t xml:space="preserve">района </w:t>
      </w:r>
      <w:r w:rsidRPr="006B63A5">
        <w:rPr>
          <w:bCs/>
          <w:szCs w:val="28"/>
        </w:rPr>
        <w:t>Ленинградской области</w:t>
      </w:r>
      <w:r w:rsidRPr="006B63A5">
        <w:rPr>
          <w:szCs w:val="28"/>
        </w:rPr>
        <w:t xml:space="preserve"> </w:t>
      </w:r>
      <w:r w:rsidR="006B63A5" w:rsidRPr="006B63A5">
        <w:rPr>
          <w:szCs w:val="28"/>
        </w:rPr>
        <w:t>согласно приложению к настоящему постановлению</w:t>
      </w:r>
      <w:r w:rsidRPr="006B63A5">
        <w:rPr>
          <w:szCs w:val="28"/>
        </w:rPr>
        <w:t>.</w:t>
      </w:r>
    </w:p>
    <w:p w:rsidR="00636B27" w:rsidRPr="00D259AC" w:rsidRDefault="000E6E3D" w:rsidP="00CD1C18">
      <w:pPr>
        <w:pStyle w:val="ab"/>
        <w:ind w:right="-30" w:firstLine="708"/>
        <w:rPr>
          <w:b w:val="0"/>
          <w:szCs w:val="28"/>
        </w:rPr>
      </w:pPr>
      <w:r w:rsidRPr="00D259AC">
        <w:rPr>
          <w:b w:val="0"/>
          <w:szCs w:val="28"/>
        </w:rPr>
        <w:t>2. </w:t>
      </w:r>
      <w:r w:rsidR="00636B27" w:rsidRPr="00D259AC">
        <w:rPr>
          <w:b w:val="0"/>
          <w:szCs w:val="28"/>
        </w:rPr>
        <w:t xml:space="preserve">Разместить настоящее </w:t>
      </w:r>
      <w:r w:rsidR="00CC5B10" w:rsidRPr="00D259AC">
        <w:rPr>
          <w:b w:val="0"/>
          <w:szCs w:val="28"/>
        </w:rPr>
        <w:t>постановление</w:t>
      </w:r>
      <w:r w:rsidR="007562B4" w:rsidRPr="00D259AC">
        <w:rPr>
          <w:b w:val="0"/>
          <w:szCs w:val="28"/>
        </w:rPr>
        <w:t xml:space="preserve"> </w:t>
      </w:r>
      <w:r w:rsidR="00636B27" w:rsidRPr="00D259AC">
        <w:rPr>
          <w:b w:val="0"/>
          <w:szCs w:val="28"/>
        </w:rPr>
        <w:t>на сайте территориальной избирательной комиссии Кир</w:t>
      </w:r>
      <w:r w:rsidR="00CD1C18" w:rsidRPr="00D259AC">
        <w:rPr>
          <w:b w:val="0"/>
          <w:szCs w:val="28"/>
        </w:rPr>
        <w:t>иш</w:t>
      </w:r>
      <w:r w:rsidR="00636B27" w:rsidRPr="00D259AC">
        <w:rPr>
          <w:b w:val="0"/>
          <w:szCs w:val="28"/>
        </w:rPr>
        <w:t>ского муниципального района 01</w:t>
      </w:r>
      <w:r w:rsidR="00CD1C18" w:rsidRPr="00D259AC">
        <w:rPr>
          <w:b w:val="0"/>
          <w:szCs w:val="28"/>
        </w:rPr>
        <w:t>0</w:t>
      </w:r>
      <w:r w:rsidR="00636B27" w:rsidRPr="00D259AC">
        <w:rPr>
          <w:b w:val="0"/>
          <w:szCs w:val="28"/>
        </w:rPr>
        <w:t>.iklenobl.ru</w:t>
      </w:r>
      <w:r w:rsidR="00CD1C18" w:rsidRPr="00D259AC">
        <w:rPr>
          <w:b w:val="0"/>
          <w:szCs w:val="28"/>
        </w:rPr>
        <w:t xml:space="preserve">. </w:t>
      </w:r>
    </w:p>
    <w:p w:rsidR="00636B27" w:rsidRPr="00D259AC" w:rsidRDefault="00CC5B10" w:rsidP="00636B27">
      <w:pPr>
        <w:pStyle w:val="ab"/>
        <w:ind w:right="-1" w:firstLine="708"/>
        <w:rPr>
          <w:b w:val="0"/>
          <w:szCs w:val="28"/>
        </w:rPr>
      </w:pPr>
      <w:r w:rsidRPr="00D259AC">
        <w:rPr>
          <w:b w:val="0"/>
          <w:szCs w:val="28"/>
        </w:rPr>
        <w:t>3</w:t>
      </w:r>
      <w:r w:rsidR="00636B27" w:rsidRPr="00D259AC">
        <w:rPr>
          <w:b w:val="0"/>
          <w:szCs w:val="28"/>
        </w:rPr>
        <w:t xml:space="preserve">. Контроль за исполнением настоящего </w:t>
      </w:r>
      <w:r w:rsidR="000F7AAD" w:rsidRPr="00D259AC">
        <w:rPr>
          <w:b w:val="0"/>
          <w:szCs w:val="28"/>
        </w:rPr>
        <w:t>решения</w:t>
      </w:r>
      <w:r w:rsidR="00636B27" w:rsidRPr="00D259AC">
        <w:rPr>
          <w:b w:val="0"/>
          <w:szCs w:val="28"/>
        </w:rPr>
        <w:t xml:space="preserve"> возложить на </w:t>
      </w:r>
      <w:r w:rsidRPr="00D259AC">
        <w:rPr>
          <w:b w:val="0"/>
          <w:szCs w:val="28"/>
        </w:rPr>
        <w:t xml:space="preserve">председателя </w:t>
      </w:r>
      <w:r w:rsidR="00636B27" w:rsidRPr="00D259AC">
        <w:rPr>
          <w:b w:val="0"/>
          <w:szCs w:val="28"/>
        </w:rPr>
        <w:t>территориальной избирательной комиссии К</w:t>
      </w:r>
      <w:r w:rsidR="000F7AAD" w:rsidRPr="00D259AC">
        <w:rPr>
          <w:b w:val="0"/>
          <w:szCs w:val="28"/>
        </w:rPr>
        <w:t>ир</w:t>
      </w:r>
      <w:r w:rsidRPr="00D259AC">
        <w:rPr>
          <w:b w:val="0"/>
          <w:szCs w:val="28"/>
        </w:rPr>
        <w:t>иш</w:t>
      </w:r>
      <w:r w:rsidR="000F7AAD" w:rsidRPr="00D259AC">
        <w:rPr>
          <w:b w:val="0"/>
          <w:szCs w:val="28"/>
        </w:rPr>
        <w:t>ского муниципального района</w:t>
      </w:r>
      <w:r w:rsidR="00636B27" w:rsidRPr="00D259AC">
        <w:rPr>
          <w:b w:val="0"/>
          <w:szCs w:val="28"/>
        </w:rPr>
        <w:t xml:space="preserve"> </w:t>
      </w:r>
      <w:r w:rsidR="006B0985" w:rsidRPr="00D259AC">
        <w:rPr>
          <w:b w:val="0"/>
          <w:szCs w:val="28"/>
        </w:rPr>
        <w:t>О.С.</w:t>
      </w:r>
      <w:r w:rsidR="006B0985">
        <w:rPr>
          <w:b w:val="0"/>
          <w:szCs w:val="28"/>
        </w:rPr>
        <w:t xml:space="preserve"> </w:t>
      </w:r>
      <w:r w:rsidRPr="00D259AC">
        <w:rPr>
          <w:b w:val="0"/>
          <w:szCs w:val="28"/>
        </w:rPr>
        <w:t>Кирееву</w:t>
      </w:r>
      <w:r w:rsidR="006B0985">
        <w:rPr>
          <w:b w:val="0"/>
          <w:szCs w:val="28"/>
        </w:rPr>
        <w:t>.</w:t>
      </w:r>
      <w:r w:rsidRPr="00D259AC">
        <w:rPr>
          <w:b w:val="0"/>
          <w:szCs w:val="28"/>
        </w:rPr>
        <w:t xml:space="preserve"> </w:t>
      </w:r>
    </w:p>
    <w:p w:rsidR="00D259AC" w:rsidRDefault="00D259AC" w:rsidP="00636B27">
      <w:pPr>
        <w:pStyle w:val="ab"/>
        <w:ind w:right="-1" w:firstLine="708"/>
        <w:rPr>
          <w:szCs w:val="28"/>
        </w:rPr>
      </w:pPr>
    </w:p>
    <w:p w:rsidR="00D259AC" w:rsidRDefault="00D259AC" w:rsidP="00636B27">
      <w:pPr>
        <w:pStyle w:val="ab"/>
        <w:ind w:right="-1" w:firstLine="708"/>
        <w:rPr>
          <w:szCs w:val="28"/>
        </w:rPr>
      </w:pPr>
    </w:p>
    <w:p w:rsidR="00D259AC" w:rsidRPr="00D259AC" w:rsidRDefault="00D259AC" w:rsidP="00D259AC">
      <w:pPr>
        <w:spacing w:after="0" w:line="240" w:lineRule="auto"/>
        <w:ind w:left="-284" w:firstLine="284"/>
        <w:rPr>
          <w:rFonts w:ascii="Times New Roman" w:eastAsia="Times New Roman" w:hAnsi="Times New Roman" w:cs="Times New Roman"/>
          <w:sz w:val="28"/>
          <w:szCs w:val="26"/>
        </w:rPr>
      </w:pPr>
      <w:r w:rsidRPr="00D259AC">
        <w:rPr>
          <w:rFonts w:ascii="Times New Roman" w:eastAsia="Times New Roman" w:hAnsi="Times New Roman" w:cs="Times New Roman"/>
          <w:sz w:val="28"/>
          <w:szCs w:val="26"/>
        </w:rPr>
        <w:t>Председатель</w:t>
      </w:r>
    </w:p>
    <w:p w:rsidR="00D259AC" w:rsidRPr="00D259AC" w:rsidRDefault="00D259AC" w:rsidP="00D259AC">
      <w:pPr>
        <w:spacing w:after="0" w:line="240" w:lineRule="auto"/>
        <w:ind w:left="-284" w:firstLine="284"/>
        <w:rPr>
          <w:rFonts w:ascii="Times New Roman" w:eastAsia="Times New Roman" w:hAnsi="Times New Roman" w:cs="Times New Roman"/>
          <w:sz w:val="28"/>
          <w:szCs w:val="26"/>
        </w:rPr>
      </w:pPr>
      <w:r w:rsidRPr="00D259AC">
        <w:rPr>
          <w:rFonts w:ascii="Times New Roman" w:eastAsia="Times New Roman" w:hAnsi="Times New Roman" w:cs="Times New Roman"/>
          <w:sz w:val="28"/>
          <w:szCs w:val="26"/>
        </w:rPr>
        <w:t>территориальной избирательной комиссии</w:t>
      </w:r>
    </w:p>
    <w:p w:rsidR="00D259AC" w:rsidRPr="00D259AC" w:rsidRDefault="00D259AC" w:rsidP="00D259AC">
      <w:pPr>
        <w:spacing w:after="0" w:line="240" w:lineRule="auto"/>
        <w:ind w:left="-284" w:firstLine="284"/>
        <w:rPr>
          <w:rFonts w:ascii="Times New Roman" w:eastAsia="Times New Roman" w:hAnsi="Times New Roman" w:cs="Times New Roman"/>
          <w:sz w:val="28"/>
          <w:szCs w:val="26"/>
        </w:rPr>
      </w:pPr>
      <w:r w:rsidRPr="00D259AC">
        <w:rPr>
          <w:rFonts w:ascii="Times New Roman" w:eastAsia="Times New Roman" w:hAnsi="Times New Roman" w:cs="Times New Roman"/>
          <w:sz w:val="28"/>
          <w:szCs w:val="26"/>
        </w:rPr>
        <w:t>Киришского муниципального района                                               О.С. Киреева</w:t>
      </w:r>
    </w:p>
    <w:p w:rsidR="00D259AC" w:rsidRPr="00D259AC" w:rsidRDefault="00D259AC" w:rsidP="00D259AC">
      <w:pPr>
        <w:spacing w:after="0" w:line="240" w:lineRule="auto"/>
        <w:ind w:left="-284" w:firstLine="284"/>
        <w:rPr>
          <w:rFonts w:ascii="Times New Roman" w:eastAsia="Times New Roman" w:hAnsi="Times New Roman" w:cs="Times New Roman"/>
          <w:sz w:val="28"/>
          <w:szCs w:val="26"/>
        </w:rPr>
      </w:pPr>
    </w:p>
    <w:p w:rsidR="00D259AC" w:rsidRPr="00D259AC" w:rsidRDefault="00D259AC" w:rsidP="00D259AC">
      <w:pPr>
        <w:spacing w:after="0" w:line="240" w:lineRule="auto"/>
        <w:ind w:left="-284" w:firstLine="284"/>
        <w:rPr>
          <w:rFonts w:ascii="Times New Roman" w:eastAsia="Times New Roman" w:hAnsi="Times New Roman" w:cs="Times New Roman"/>
          <w:sz w:val="28"/>
          <w:szCs w:val="26"/>
        </w:rPr>
      </w:pPr>
      <w:r w:rsidRPr="00D259AC">
        <w:rPr>
          <w:rFonts w:ascii="Times New Roman" w:eastAsia="Times New Roman" w:hAnsi="Times New Roman" w:cs="Times New Roman"/>
          <w:sz w:val="28"/>
          <w:szCs w:val="26"/>
        </w:rPr>
        <w:t>Секретарь</w:t>
      </w:r>
    </w:p>
    <w:p w:rsidR="00D259AC" w:rsidRPr="00D259AC" w:rsidRDefault="00D259AC" w:rsidP="00D259AC">
      <w:pPr>
        <w:spacing w:after="0" w:line="240" w:lineRule="auto"/>
        <w:ind w:left="-284" w:firstLine="284"/>
        <w:rPr>
          <w:rFonts w:ascii="Times New Roman" w:eastAsia="Times New Roman" w:hAnsi="Times New Roman" w:cs="Times New Roman"/>
          <w:sz w:val="28"/>
          <w:szCs w:val="26"/>
        </w:rPr>
      </w:pPr>
      <w:r w:rsidRPr="00D259AC">
        <w:rPr>
          <w:rFonts w:ascii="Times New Roman" w:eastAsia="Times New Roman" w:hAnsi="Times New Roman" w:cs="Times New Roman"/>
          <w:sz w:val="28"/>
          <w:szCs w:val="26"/>
        </w:rPr>
        <w:t>территориальной избирательной комиссии</w:t>
      </w:r>
    </w:p>
    <w:p w:rsidR="00CD1C18" w:rsidRDefault="00D259AC" w:rsidP="00D259AC">
      <w:pPr>
        <w:pStyle w:val="ab"/>
        <w:ind w:right="-1"/>
        <w:rPr>
          <w:sz w:val="24"/>
          <w:szCs w:val="24"/>
        </w:rPr>
      </w:pPr>
      <w:r w:rsidRPr="00D259AC">
        <w:rPr>
          <w:b w:val="0"/>
          <w:szCs w:val="26"/>
        </w:rPr>
        <w:t>Киришского муниципального района                                           Е.В. Соловьева</w:t>
      </w:r>
    </w:p>
    <w:p w:rsidR="00CD1C18" w:rsidRDefault="00CD1C18" w:rsidP="007562B4">
      <w:pPr>
        <w:pStyle w:val="HTML"/>
        <w:jc w:val="right"/>
        <w:rPr>
          <w:rFonts w:ascii="Times New Roman" w:hAnsi="Times New Roman" w:cs="Times New Roman"/>
          <w:sz w:val="24"/>
          <w:szCs w:val="24"/>
        </w:rPr>
      </w:pPr>
    </w:p>
    <w:p w:rsidR="00CD1C18" w:rsidRDefault="00CD1C18" w:rsidP="007562B4">
      <w:pPr>
        <w:pStyle w:val="HTML"/>
        <w:jc w:val="right"/>
        <w:rPr>
          <w:rFonts w:ascii="Times New Roman" w:hAnsi="Times New Roman" w:cs="Times New Roman"/>
          <w:sz w:val="24"/>
          <w:szCs w:val="24"/>
        </w:rPr>
      </w:pPr>
    </w:p>
    <w:p w:rsidR="00EE0596" w:rsidRDefault="00EE0596" w:rsidP="007562B4">
      <w:pPr>
        <w:pStyle w:val="HTML"/>
        <w:jc w:val="right"/>
        <w:rPr>
          <w:rFonts w:ascii="Times New Roman" w:hAnsi="Times New Roman" w:cs="Times New Roman"/>
          <w:sz w:val="24"/>
          <w:szCs w:val="24"/>
        </w:rPr>
      </w:pPr>
    </w:p>
    <w:p w:rsidR="00EE0596" w:rsidRDefault="00EE0596" w:rsidP="007562B4">
      <w:pPr>
        <w:pStyle w:val="HTML"/>
        <w:jc w:val="right"/>
        <w:rPr>
          <w:rFonts w:ascii="Times New Roman" w:hAnsi="Times New Roman" w:cs="Times New Roman"/>
          <w:sz w:val="24"/>
          <w:szCs w:val="24"/>
        </w:rPr>
      </w:pPr>
    </w:p>
    <w:p w:rsidR="00CD1C18" w:rsidRDefault="00CD1C18" w:rsidP="007562B4">
      <w:pPr>
        <w:pStyle w:val="HTML"/>
        <w:jc w:val="right"/>
        <w:rPr>
          <w:rFonts w:ascii="Times New Roman" w:hAnsi="Times New Roman" w:cs="Times New Roman"/>
          <w:sz w:val="24"/>
          <w:szCs w:val="24"/>
        </w:rPr>
      </w:pPr>
    </w:p>
    <w:p w:rsidR="007562B4" w:rsidRPr="00776E58" w:rsidRDefault="007562B4" w:rsidP="007562B4">
      <w:pPr>
        <w:pStyle w:val="HTML"/>
        <w:jc w:val="right"/>
        <w:rPr>
          <w:rFonts w:ascii="Times New Roman" w:hAnsi="Times New Roman" w:cs="Times New Roman"/>
          <w:sz w:val="24"/>
          <w:szCs w:val="24"/>
        </w:rPr>
      </w:pPr>
      <w:r w:rsidRPr="00776E58">
        <w:rPr>
          <w:rFonts w:ascii="Times New Roman" w:hAnsi="Times New Roman" w:cs="Times New Roman"/>
          <w:sz w:val="24"/>
          <w:szCs w:val="24"/>
        </w:rPr>
        <w:lastRenderedPageBreak/>
        <w:t>УТВЕРЖДЕН</w:t>
      </w:r>
    </w:p>
    <w:p w:rsidR="007562B4" w:rsidRPr="00776E58" w:rsidRDefault="00EE0596" w:rsidP="007562B4">
      <w:pPr>
        <w:pStyle w:val="HTML"/>
        <w:jc w:val="right"/>
        <w:rPr>
          <w:rFonts w:ascii="Times New Roman" w:hAnsi="Times New Roman" w:cs="Times New Roman"/>
          <w:sz w:val="24"/>
          <w:szCs w:val="24"/>
        </w:rPr>
      </w:pPr>
      <w:r>
        <w:rPr>
          <w:rFonts w:ascii="Times New Roman" w:hAnsi="Times New Roman" w:cs="Times New Roman"/>
          <w:sz w:val="24"/>
          <w:szCs w:val="24"/>
        </w:rPr>
        <w:t xml:space="preserve">постановлением </w:t>
      </w:r>
      <w:r w:rsidR="007562B4" w:rsidRPr="00776E58">
        <w:rPr>
          <w:rFonts w:ascii="Times New Roman" w:hAnsi="Times New Roman" w:cs="Times New Roman"/>
          <w:sz w:val="24"/>
          <w:szCs w:val="24"/>
        </w:rPr>
        <w:t>ТИК</w:t>
      </w:r>
      <w:r>
        <w:rPr>
          <w:rFonts w:ascii="Times New Roman" w:hAnsi="Times New Roman" w:cs="Times New Roman"/>
          <w:sz w:val="24"/>
          <w:szCs w:val="24"/>
        </w:rPr>
        <w:t xml:space="preserve"> </w:t>
      </w:r>
      <w:r w:rsidR="007562B4" w:rsidRPr="00776E58">
        <w:rPr>
          <w:rFonts w:ascii="Times New Roman" w:hAnsi="Times New Roman" w:cs="Times New Roman"/>
          <w:sz w:val="24"/>
          <w:szCs w:val="24"/>
        </w:rPr>
        <w:t>Кир</w:t>
      </w:r>
      <w:r w:rsidR="00CD1C18">
        <w:rPr>
          <w:rFonts w:ascii="Times New Roman" w:hAnsi="Times New Roman" w:cs="Times New Roman"/>
          <w:sz w:val="24"/>
          <w:szCs w:val="24"/>
        </w:rPr>
        <w:t>ишс</w:t>
      </w:r>
      <w:r w:rsidR="007562B4" w:rsidRPr="00776E58">
        <w:rPr>
          <w:rFonts w:ascii="Times New Roman" w:hAnsi="Times New Roman" w:cs="Times New Roman"/>
          <w:sz w:val="24"/>
          <w:szCs w:val="24"/>
        </w:rPr>
        <w:t>кого района</w:t>
      </w:r>
    </w:p>
    <w:p w:rsidR="007562B4" w:rsidRPr="006B63A5" w:rsidRDefault="007562B4" w:rsidP="007562B4">
      <w:pPr>
        <w:pStyle w:val="HTML"/>
        <w:jc w:val="right"/>
        <w:rPr>
          <w:rFonts w:ascii="Times New Roman" w:hAnsi="Times New Roman" w:cs="Times New Roman"/>
          <w:sz w:val="24"/>
          <w:szCs w:val="24"/>
        </w:rPr>
      </w:pPr>
      <w:r>
        <w:rPr>
          <w:rFonts w:ascii="Times New Roman" w:hAnsi="Times New Roman" w:cs="Times New Roman"/>
          <w:sz w:val="24"/>
          <w:szCs w:val="24"/>
        </w:rPr>
        <w:t xml:space="preserve">от </w:t>
      </w:r>
      <w:r w:rsidR="00CD1C18">
        <w:rPr>
          <w:rFonts w:ascii="Times New Roman" w:hAnsi="Times New Roman" w:cs="Times New Roman"/>
          <w:sz w:val="24"/>
          <w:szCs w:val="24"/>
        </w:rPr>
        <w:t>20</w:t>
      </w:r>
      <w:r>
        <w:rPr>
          <w:rFonts w:ascii="Times New Roman" w:hAnsi="Times New Roman" w:cs="Times New Roman"/>
          <w:sz w:val="24"/>
          <w:szCs w:val="24"/>
        </w:rPr>
        <w:t>.06.</w:t>
      </w:r>
      <w:r w:rsidRPr="006B63A5">
        <w:rPr>
          <w:rFonts w:ascii="Times New Roman" w:hAnsi="Times New Roman" w:cs="Times New Roman"/>
          <w:sz w:val="24"/>
          <w:szCs w:val="24"/>
        </w:rPr>
        <w:t xml:space="preserve">2024 года № </w:t>
      </w:r>
      <w:r w:rsidR="00CD1C18" w:rsidRPr="006B63A5">
        <w:rPr>
          <w:rFonts w:ascii="Times New Roman" w:hAnsi="Times New Roman" w:cs="Times New Roman"/>
          <w:sz w:val="24"/>
          <w:szCs w:val="24"/>
        </w:rPr>
        <w:t>6</w:t>
      </w:r>
      <w:r w:rsidR="000D05F4" w:rsidRPr="006B63A5">
        <w:rPr>
          <w:rFonts w:ascii="Times New Roman" w:hAnsi="Times New Roman" w:cs="Times New Roman"/>
          <w:sz w:val="24"/>
          <w:szCs w:val="24"/>
        </w:rPr>
        <w:t>0</w:t>
      </w:r>
      <w:r w:rsidRPr="006B63A5">
        <w:rPr>
          <w:rFonts w:ascii="Times New Roman" w:hAnsi="Times New Roman" w:cs="Times New Roman"/>
          <w:sz w:val="24"/>
          <w:szCs w:val="24"/>
        </w:rPr>
        <w:t>/2</w:t>
      </w:r>
      <w:r w:rsidR="00CD1C18" w:rsidRPr="006B63A5">
        <w:rPr>
          <w:rFonts w:ascii="Times New Roman" w:hAnsi="Times New Roman" w:cs="Times New Roman"/>
          <w:sz w:val="24"/>
          <w:szCs w:val="24"/>
        </w:rPr>
        <w:t>64</w:t>
      </w:r>
    </w:p>
    <w:p w:rsidR="000E6E3D" w:rsidRPr="006B63A5" w:rsidRDefault="000E6E3D" w:rsidP="000E6E3D">
      <w:pPr>
        <w:pStyle w:val="14-15"/>
        <w:widowControl/>
        <w:jc w:val="center"/>
        <w:rPr>
          <w:b/>
          <w:bCs/>
          <w:sz w:val="24"/>
        </w:rPr>
      </w:pPr>
    </w:p>
    <w:p w:rsidR="000E6E3D" w:rsidRPr="00FF395F" w:rsidRDefault="006B0985" w:rsidP="00FF395F">
      <w:pPr>
        <w:pStyle w:val="14"/>
        <w:spacing w:line="240" w:lineRule="auto"/>
        <w:ind w:firstLine="0"/>
        <w:jc w:val="center"/>
        <w:rPr>
          <w:b/>
        </w:rPr>
      </w:pPr>
      <w:r w:rsidRPr="006B63A5">
        <w:rPr>
          <w:b/>
          <w:bCs/>
          <w:sz w:val="27"/>
          <w:szCs w:val="27"/>
        </w:rPr>
        <w:t xml:space="preserve">Порядок, </w:t>
      </w:r>
      <w:r w:rsidR="00FF395F" w:rsidRPr="006B63A5">
        <w:rPr>
          <w:b/>
          <w:bCs/>
          <w:sz w:val="27"/>
          <w:szCs w:val="27"/>
        </w:rPr>
        <w:t>формы учета и отчетности о поступлении</w:t>
      </w:r>
      <w:r w:rsidR="00FF395F" w:rsidRPr="00FF395F">
        <w:rPr>
          <w:b/>
          <w:bCs/>
          <w:sz w:val="27"/>
          <w:szCs w:val="27"/>
        </w:rPr>
        <w:t xml:space="preserve"> </w:t>
      </w:r>
      <w:r w:rsidR="00FF395F" w:rsidRPr="00FF395F">
        <w:rPr>
          <w:b/>
          <w:bCs/>
          <w:sz w:val="27"/>
          <w:szCs w:val="27"/>
        </w:rPr>
        <w:br/>
        <w:t>и расходовании средств избирательных фондов кандидатов, зарегистрированных кандидатов, в том числе по каждой операции,</w:t>
      </w:r>
      <w:r w:rsidR="00FF395F" w:rsidRPr="00FF395F">
        <w:rPr>
          <w:b/>
          <w:sz w:val="27"/>
          <w:szCs w:val="27"/>
        </w:rPr>
        <w:t xml:space="preserve"> при проведении выборов </w:t>
      </w:r>
      <w:r w:rsidR="00FF395F" w:rsidRPr="00FF395F">
        <w:rPr>
          <w:b/>
          <w:bCs/>
          <w:sz w:val="27"/>
          <w:szCs w:val="27"/>
        </w:rPr>
        <w:t>депутатов советов депутатов муниципальных образований Кир</w:t>
      </w:r>
      <w:r w:rsidR="00150E65">
        <w:rPr>
          <w:b/>
          <w:bCs/>
          <w:sz w:val="27"/>
          <w:szCs w:val="27"/>
        </w:rPr>
        <w:t>иш</w:t>
      </w:r>
      <w:r w:rsidR="00FF395F" w:rsidRPr="00FF395F">
        <w:rPr>
          <w:b/>
          <w:bCs/>
          <w:sz w:val="27"/>
          <w:szCs w:val="27"/>
        </w:rPr>
        <w:t>ского муниципального района Ленинградской области</w:t>
      </w:r>
    </w:p>
    <w:p w:rsidR="00FF395F" w:rsidRDefault="00FF395F" w:rsidP="00736CAF">
      <w:pPr>
        <w:pStyle w:val="ab"/>
        <w:ind w:firstLine="708"/>
        <w:jc w:val="center"/>
        <w:rPr>
          <w:bCs/>
        </w:rPr>
      </w:pPr>
    </w:p>
    <w:p w:rsidR="000E6E3D" w:rsidRDefault="00A67AB3" w:rsidP="00736CAF">
      <w:pPr>
        <w:pStyle w:val="ab"/>
        <w:ind w:firstLine="708"/>
        <w:jc w:val="center"/>
        <w:rPr>
          <w:bCs/>
        </w:rPr>
      </w:pPr>
      <w:r>
        <w:rPr>
          <w:bCs/>
        </w:rPr>
        <w:t>1</w:t>
      </w:r>
      <w:r w:rsidR="000E6E3D">
        <w:rPr>
          <w:bCs/>
        </w:rPr>
        <w:t>. Формирование избирательных фондов кандидатов</w:t>
      </w:r>
    </w:p>
    <w:p w:rsidR="000E6E3D" w:rsidRDefault="000E6E3D" w:rsidP="000E6E3D">
      <w:pPr>
        <w:pStyle w:val="ab"/>
        <w:ind w:firstLine="708"/>
        <w:jc w:val="center"/>
        <w:rPr>
          <w:b w:val="0"/>
          <w:bCs/>
        </w:rPr>
      </w:pPr>
    </w:p>
    <w:p w:rsidR="000E6E3D" w:rsidRDefault="00A67AB3" w:rsidP="000E6E3D">
      <w:pPr>
        <w:pStyle w:val="ab"/>
        <w:ind w:firstLine="708"/>
        <w:rPr>
          <w:b w:val="0"/>
          <w:bCs/>
        </w:rPr>
      </w:pPr>
      <w:r>
        <w:rPr>
          <w:b w:val="0"/>
          <w:bCs/>
        </w:rPr>
        <w:t>1</w:t>
      </w:r>
      <w:r w:rsidR="000E6E3D">
        <w:rPr>
          <w:b w:val="0"/>
          <w:bCs/>
        </w:rPr>
        <w:t>.1.</w:t>
      </w:r>
      <w:r w:rsidR="00A95146">
        <w:rPr>
          <w:b w:val="0"/>
          <w:bCs/>
        </w:rPr>
        <w:t> </w:t>
      </w:r>
      <w:r w:rsidR="000E6E3D">
        <w:rPr>
          <w:b w:val="0"/>
          <w:bCs/>
        </w:rPr>
        <w:t xml:space="preserve"> В соответствии со статьями 38 и 71 областного закона от 15 марта 2012 года №</w:t>
      </w:r>
      <w:r w:rsidR="007D6B2C">
        <w:rPr>
          <w:b w:val="0"/>
          <w:bCs/>
        </w:rPr>
        <w:t> </w:t>
      </w:r>
      <w:r w:rsidR="000E6E3D">
        <w:rPr>
          <w:b w:val="0"/>
          <w:bCs/>
        </w:rPr>
        <w:t>20-оз «О муниципальных выборах в Ленинградской области» (далее – областной за</w:t>
      </w:r>
      <w:r w:rsidR="007562B4">
        <w:rPr>
          <w:b w:val="0"/>
          <w:bCs/>
        </w:rPr>
        <w:t>кон) кандидат, выдвинутый по</w:t>
      </w:r>
      <w:r w:rsidR="000E6E3D">
        <w:rPr>
          <w:b w:val="0"/>
          <w:bCs/>
        </w:rPr>
        <w:t xml:space="preserve"> многомандатному избирательному округу, обязан создать собственный избирательный фонд для финансировани</w:t>
      </w:r>
      <w:r w:rsidR="003648D0">
        <w:rPr>
          <w:b w:val="0"/>
          <w:bCs/>
        </w:rPr>
        <w:t>я своей избирательной кампании,</w:t>
      </w:r>
      <w:r w:rsidR="003648D0">
        <w:rPr>
          <w:b w:val="0"/>
          <w:bCs/>
        </w:rPr>
        <w:br/>
      </w:r>
      <w:r w:rsidR="000E6E3D">
        <w:rPr>
          <w:b w:val="0"/>
          <w:bCs/>
        </w:rPr>
        <w:t xml:space="preserve">в период после </w:t>
      </w:r>
      <w:r w:rsidR="000E6E3D" w:rsidRPr="00A40C57">
        <w:rPr>
          <w:b w:val="0"/>
          <w:bCs/>
        </w:rPr>
        <w:t>уведомления</w:t>
      </w:r>
      <w:r w:rsidR="000D05F4" w:rsidRPr="00A40C57">
        <w:rPr>
          <w:b w:val="0"/>
          <w:bCs/>
        </w:rPr>
        <w:t xml:space="preserve"> Территориальной избирательной комиссии Киришского муниципального района (далее – ТИК)</w:t>
      </w:r>
      <w:r w:rsidR="000E6E3D" w:rsidRPr="00A40C57">
        <w:rPr>
          <w:b w:val="0"/>
          <w:bCs/>
        </w:rPr>
        <w:t xml:space="preserve"> </w:t>
      </w:r>
      <w:r w:rsidR="003648D0" w:rsidRPr="00A40C57">
        <w:rPr>
          <w:b w:val="0"/>
          <w:bCs/>
        </w:rPr>
        <w:br/>
      </w:r>
      <w:r w:rsidR="000E6E3D" w:rsidRPr="00A40C57">
        <w:rPr>
          <w:b w:val="0"/>
          <w:bCs/>
        </w:rPr>
        <w:t xml:space="preserve">о своем выдвижении (самовыдвижении) в установленном статьей 62 областного закона порядке до представления документов для его регистрации </w:t>
      </w:r>
      <w:r w:rsidR="00A40C57" w:rsidRPr="00A40C57">
        <w:rPr>
          <w:b w:val="0"/>
          <w:bCs/>
        </w:rPr>
        <w:t xml:space="preserve">в </w:t>
      </w:r>
      <w:r w:rsidR="000D05F4" w:rsidRPr="00A40C57">
        <w:rPr>
          <w:b w:val="0"/>
          <w:bCs/>
        </w:rPr>
        <w:t>ТИК</w:t>
      </w:r>
      <w:r w:rsidR="000E6E3D" w:rsidRPr="00A40C57">
        <w:rPr>
          <w:b w:val="0"/>
          <w:bCs/>
        </w:rPr>
        <w:t>.</w:t>
      </w:r>
    </w:p>
    <w:p w:rsidR="00A21091" w:rsidRDefault="00A21091" w:rsidP="00A21091">
      <w:pPr>
        <w:pStyle w:val="ConsPlusTitle"/>
        <w:widowControl/>
        <w:ind w:firstLine="708"/>
        <w:jc w:val="both"/>
        <w:rPr>
          <w:rFonts w:ascii="Times New Roman" w:hAnsi="Times New Roman" w:cs="Times New Roman"/>
          <w:b w:val="0"/>
          <w:bCs w:val="0"/>
          <w:sz w:val="28"/>
        </w:rPr>
      </w:pPr>
      <w:r>
        <w:rPr>
          <w:rFonts w:ascii="Times New Roman" w:hAnsi="Times New Roman" w:cs="Times New Roman"/>
          <w:b w:val="0"/>
          <w:bCs w:val="0"/>
          <w:sz w:val="28"/>
        </w:rPr>
        <w:t>Для кандидатов, выдвинутых политическими партиями, их региональными отделениями или иными структурными подразделениями</w:t>
      </w:r>
      <w:r w:rsidR="000D05F4">
        <w:rPr>
          <w:rFonts w:ascii="Times New Roman" w:hAnsi="Times New Roman" w:cs="Times New Roman"/>
          <w:b w:val="0"/>
          <w:bCs w:val="0"/>
          <w:sz w:val="28"/>
        </w:rPr>
        <w:t>,</w:t>
      </w:r>
      <w:r>
        <w:rPr>
          <w:rFonts w:ascii="Times New Roman" w:hAnsi="Times New Roman" w:cs="Times New Roman"/>
          <w:b w:val="0"/>
          <w:bCs w:val="0"/>
          <w:sz w:val="28"/>
        </w:rPr>
        <w:t xml:space="preserve"> </w:t>
      </w:r>
      <w:r w:rsidRPr="000D05F4">
        <w:rPr>
          <w:rFonts w:ascii="Times New Roman" w:hAnsi="Times New Roman" w:cs="Times New Roman"/>
          <w:b w:val="0"/>
          <w:bCs w:val="0"/>
          <w:sz w:val="28"/>
        </w:rPr>
        <w:t>на которые распространяется</w:t>
      </w:r>
      <w:r>
        <w:rPr>
          <w:rFonts w:ascii="Times New Roman" w:hAnsi="Times New Roman" w:cs="Times New Roman"/>
          <w:b w:val="0"/>
          <w:bCs w:val="0"/>
          <w:sz w:val="28"/>
        </w:rPr>
        <w:t xml:space="preserve"> действие пунктов </w:t>
      </w:r>
      <w:r w:rsidRPr="003B330B">
        <w:rPr>
          <w:rFonts w:ascii="Times New Roman" w:hAnsi="Times New Roman" w:cs="Times New Roman"/>
          <w:b w:val="0"/>
          <w:bCs w:val="0"/>
          <w:sz w:val="28"/>
        </w:rPr>
        <w:t>3,</w:t>
      </w:r>
      <w:r w:rsidR="00100535" w:rsidRPr="003B330B">
        <w:rPr>
          <w:rFonts w:ascii="Times New Roman" w:hAnsi="Times New Roman" w:cs="Times New Roman"/>
          <w:b w:val="0"/>
          <w:bCs w:val="0"/>
          <w:sz w:val="28"/>
        </w:rPr>
        <w:t xml:space="preserve"> </w:t>
      </w:r>
      <w:r w:rsidRPr="003B330B">
        <w:rPr>
          <w:rFonts w:ascii="Times New Roman" w:hAnsi="Times New Roman" w:cs="Times New Roman"/>
          <w:b w:val="0"/>
          <w:bCs w:val="0"/>
          <w:sz w:val="28"/>
        </w:rPr>
        <w:t>4,</w:t>
      </w:r>
      <w:r w:rsidR="00100535" w:rsidRPr="003B330B">
        <w:rPr>
          <w:rFonts w:ascii="Times New Roman" w:hAnsi="Times New Roman" w:cs="Times New Roman"/>
          <w:b w:val="0"/>
          <w:bCs w:val="0"/>
          <w:sz w:val="28"/>
        </w:rPr>
        <w:t xml:space="preserve"> </w:t>
      </w:r>
      <w:r w:rsidRPr="003B330B">
        <w:rPr>
          <w:rFonts w:ascii="Times New Roman" w:hAnsi="Times New Roman" w:cs="Times New Roman"/>
          <w:b w:val="0"/>
          <w:bCs w:val="0"/>
          <w:sz w:val="28"/>
        </w:rPr>
        <w:t>6,</w:t>
      </w:r>
      <w:r w:rsidR="00100535" w:rsidRPr="003B330B">
        <w:rPr>
          <w:rFonts w:ascii="Times New Roman" w:hAnsi="Times New Roman" w:cs="Times New Roman"/>
          <w:b w:val="0"/>
          <w:bCs w:val="0"/>
          <w:sz w:val="28"/>
        </w:rPr>
        <w:t xml:space="preserve"> </w:t>
      </w:r>
      <w:r w:rsidRPr="003B330B">
        <w:rPr>
          <w:rFonts w:ascii="Times New Roman" w:hAnsi="Times New Roman" w:cs="Times New Roman"/>
          <w:b w:val="0"/>
          <w:bCs w:val="0"/>
          <w:sz w:val="28"/>
        </w:rPr>
        <w:t>7 статьи 35</w:t>
      </w:r>
      <w:r w:rsidRPr="003B330B">
        <w:rPr>
          <w:rFonts w:ascii="Times New Roman" w:hAnsi="Times New Roman" w:cs="Times New Roman"/>
          <w:b w:val="0"/>
          <w:bCs w:val="0"/>
          <w:sz w:val="28"/>
          <w:vertAlign w:val="superscript"/>
        </w:rPr>
        <w:t xml:space="preserve">1 </w:t>
      </w:r>
      <w:r w:rsidRPr="003B330B">
        <w:rPr>
          <w:rFonts w:ascii="Times New Roman" w:hAnsi="Times New Roman" w:cs="Times New Roman"/>
          <w:b w:val="0"/>
          <w:bCs w:val="0"/>
          <w:sz w:val="28"/>
        </w:rPr>
        <w:t>Федерального закона, создание избирательного фонда необязательно</w:t>
      </w:r>
      <w:r>
        <w:rPr>
          <w:rFonts w:ascii="Times New Roman" w:hAnsi="Times New Roman" w:cs="Times New Roman"/>
          <w:b w:val="0"/>
          <w:bCs w:val="0"/>
          <w:sz w:val="28"/>
        </w:rPr>
        <w:t xml:space="preserve"> при условии, что число избирателей в избирательном округе не превышает пяти тысяч</w:t>
      </w:r>
      <w:r w:rsidR="00100535">
        <w:rPr>
          <w:rFonts w:ascii="Times New Roman" w:hAnsi="Times New Roman" w:cs="Times New Roman"/>
          <w:b w:val="0"/>
          <w:bCs w:val="0"/>
          <w:sz w:val="28"/>
        </w:rPr>
        <w:t xml:space="preserve"> </w:t>
      </w:r>
      <w:r>
        <w:rPr>
          <w:rFonts w:ascii="Times New Roman" w:hAnsi="Times New Roman" w:cs="Times New Roman"/>
          <w:b w:val="0"/>
          <w:bCs w:val="0"/>
          <w:sz w:val="28"/>
        </w:rPr>
        <w:t xml:space="preserve">и финансирование кандидатом своей избирательной кампании не производится. В этом случае кандидат письменно уведомляет </w:t>
      </w:r>
      <w:r w:rsidR="000D05F4">
        <w:rPr>
          <w:rFonts w:ascii="Times New Roman" w:hAnsi="Times New Roman" w:cs="Times New Roman"/>
          <w:b w:val="0"/>
          <w:bCs w:val="0"/>
          <w:sz w:val="28"/>
        </w:rPr>
        <w:t>ТИК</w:t>
      </w:r>
      <w:r>
        <w:rPr>
          <w:rFonts w:ascii="Times New Roman" w:hAnsi="Times New Roman" w:cs="Times New Roman"/>
          <w:b w:val="0"/>
          <w:bCs w:val="0"/>
          <w:sz w:val="28"/>
        </w:rPr>
        <w:t xml:space="preserve"> об указанных</w:t>
      </w:r>
      <w:r w:rsidR="000D05F4">
        <w:rPr>
          <w:rFonts w:ascii="Times New Roman" w:hAnsi="Times New Roman" w:cs="Times New Roman"/>
          <w:b w:val="0"/>
          <w:bCs w:val="0"/>
          <w:sz w:val="28"/>
        </w:rPr>
        <w:t xml:space="preserve"> </w:t>
      </w:r>
      <w:r>
        <w:rPr>
          <w:rFonts w:ascii="Times New Roman" w:hAnsi="Times New Roman" w:cs="Times New Roman"/>
          <w:b w:val="0"/>
          <w:bCs w:val="0"/>
          <w:sz w:val="28"/>
        </w:rPr>
        <w:t>обстоятельствах</w:t>
      </w:r>
      <w:r w:rsidR="000D05F4">
        <w:rPr>
          <w:rFonts w:ascii="Times New Roman" w:hAnsi="Times New Roman" w:cs="Times New Roman"/>
          <w:b w:val="0"/>
          <w:bCs w:val="0"/>
          <w:sz w:val="28"/>
        </w:rPr>
        <w:t xml:space="preserve"> </w:t>
      </w:r>
      <w:r w:rsidRPr="00A40C57">
        <w:rPr>
          <w:rFonts w:ascii="Times New Roman" w:hAnsi="Times New Roman" w:cs="Times New Roman"/>
          <w:b w:val="0"/>
          <w:bCs w:val="0"/>
          <w:sz w:val="28"/>
        </w:rPr>
        <w:t>в заявлении</w:t>
      </w:r>
      <w:r w:rsidR="000D05F4" w:rsidRPr="00A40C57">
        <w:rPr>
          <w:rFonts w:ascii="Times New Roman" w:hAnsi="Times New Roman" w:cs="Times New Roman"/>
          <w:b w:val="0"/>
          <w:bCs w:val="0"/>
          <w:sz w:val="28"/>
        </w:rPr>
        <w:t xml:space="preserve"> по форме приложения №10 к перечню, утвержденному постановлением ТИК от 20 июня 2024 года №60/253 «О перечне и формах документов, представляемых кандидатами, избирательными объединениями при проведении выборов депутатов советов депутатов муниципальных образований Киришского муниципального района».</w:t>
      </w:r>
    </w:p>
    <w:p w:rsidR="000E6E3D" w:rsidRDefault="000E6E3D" w:rsidP="000E6E3D">
      <w:pPr>
        <w:pStyle w:val="ab"/>
        <w:ind w:firstLine="708"/>
        <w:rPr>
          <w:b w:val="0"/>
          <w:bCs/>
        </w:rPr>
      </w:pPr>
      <w:r>
        <w:rPr>
          <w:b w:val="0"/>
          <w:bCs/>
        </w:rPr>
        <w:t>Кандидат, участвующий в одной избирательной кампании, вправе создать только один избирательный фонд.</w:t>
      </w:r>
    </w:p>
    <w:p w:rsidR="000E6E3D" w:rsidRPr="0049664D" w:rsidRDefault="000E6E3D" w:rsidP="0049664D">
      <w:pPr>
        <w:pStyle w:val="ConsPlusTitle"/>
        <w:widowControl/>
        <w:ind w:firstLine="708"/>
        <w:jc w:val="both"/>
        <w:rPr>
          <w:rFonts w:ascii="Times New Roman" w:hAnsi="Times New Roman" w:cs="Times New Roman"/>
          <w:b w:val="0"/>
          <w:bCs w:val="0"/>
          <w:sz w:val="28"/>
        </w:rPr>
      </w:pPr>
      <w:r>
        <w:rPr>
          <w:rFonts w:ascii="Times New Roman" w:hAnsi="Times New Roman" w:cs="Times New Roman"/>
          <w:b w:val="0"/>
          <w:bCs w:val="0"/>
          <w:sz w:val="28"/>
        </w:rPr>
        <w:t>Для</w:t>
      </w:r>
      <w:r w:rsidR="003648D0">
        <w:rPr>
          <w:rFonts w:ascii="Times New Roman" w:hAnsi="Times New Roman" w:cs="Times New Roman"/>
          <w:b w:val="0"/>
          <w:bCs w:val="0"/>
          <w:sz w:val="28"/>
        </w:rPr>
        <w:t xml:space="preserve"> </w:t>
      </w:r>
      <w:r>
        <w:rPr>
          <w:rFonts w:ascii="Times New Roman" w:hAnsi="Times New Roman" w:cs="Times New Roman"/>
          <w:b w:val="0"/>
          <w:bCs w:val="0"/>
          <w:sz w:val="28"/>
        </w:rPr>
        <w:t>кандидатов,</w:t>
      </w:r>
      <w:r w:rsidR="003648D0">
        <w:rPr>
          <w:rFonts w:ascii="Times New Roman" w:hAnsi="Times New Roman" w:cs="Times New Roman"/>
          <w:b w:val="0"/>
          <w:bCs w:val="0"/>
          <w:sz w:val="28"/>
        </w:rPr>
        <w:t xml:space="preserve"> выдвинутых: </w:t>
      </w:r>
      <w:r>
        <w:rPr>
          <w:rFonts w:ascii="Times New Roman" w:hAnsi="Times New Roman" w:cs="Times New Roman"/>
          <w:b w:val="0"/>
          <w:bCs w:val="0"/>
          <w:sz w:val="28"/>
        </w:rPr>
        <w:t>путем</w:t>
      </w:r>
      <w:r w:rsidR="003648D0">
        <w:rPr>
          <w:rFonts w:ascii="Times New Roman" w:hAnsi="Times New Roman" w:cs="Times New Roman"/>
          <w:b w:val="0"/>
          <w:bCs w:val="0"/>
          <w:sz w:val="28"/>
        </w:rPr>
        <w:t xml:space="preserve"> </w:t>
      </w:r>
      <w:r>
        <w:rPr>
          <w:rFonts w:ascii="Times New Roman" w:hAnsi="Times New Roman" w:cs="Times New Roman"/>
          <w:b w:val="0"/>
          <w:bCs w:val="0"/>
          <w:sz w:val="28"/>
        </w:rPr>
        <w:t>самовыдвижения;</w:t>
      </w:r>
      <w:r w:rsidR="0049664D" w:rsidRPr="0049664D">
        <w:rPr>
          <w:rFonts w:ascii="Times New Roman" w:hAnsi="Times New Roman" w:cs="Times New Roman"/>
          <w:b w:val="0"/>
          <w:bCs w:val="0"/>
          <w:sz w:val="28"/>
        </w:rPr>
        <w:t xml:space="preserve"> </w:t>
      </w:r>
      <w:r w:rsidR="003648D0">
        <w:rPr>
          <w:rFonts w:ascii="Times New Roman" w:hAnsi="Times New Roman" w:cs="Times New Roman"/>
          <w:b w:val="0"/>
          <w:bCs w:val="0"/>
          <w:sz w:val="28"/>
        </w:rPr>
        <w:t>из</w:t>
      </w:r>
      <w:r>
        <w:rPr>
          <w:rFonts w:ascii="Times New Roman" w:hAnsi="Times New Roman" w:cs="Times New Roman"/>
          <w:b w:val="0"/>
          <w:bCs w:val="0"/>
          <w:sz w:val="28"/>
        </w:rPr>
        <w:t xml:space="preserve">бирательными объединениями, не являющимися политическими партиями, их региональными отделениями или иными структурными подразделениями; политическими партиями, их региональными отделениями или иными структурными подразделениями, на которые не распространяется действие пунктов </w:t>
      </w:r>
      <w:r w:rsidRPr="003B330B">
        <w:rPr>
          <w:rFonts w:ascii="Times New Roman" w:hAnsi="Times New Roman" w:cs="Times New Roman"/>
          <w:b w:val="0"/>
          <w:bCs w:val="0"/>
          <w:sz w:val="28"/>
        </w:rPr>
        <w:t>3,</w:t>
      </w:r>
      <w:r w:rsidR="00100535" w:rsidRPr="003B330B">
        <w:rPr>
          <w:rFonts w:ascii="Times New Roman" w:hAnsi="Times New Roman" w:cs="Times New Roman"/>
          <w:b w:val="0"/>
          <w:bCs w:val="0"/>
          <w:sz w:val="28"/>
        </w:rPr>
        <w:t xml:space="preserve"> </w:t>
      </w:r>
      <w:r w:rsidRPr="003B330B">
        <w:rPr>
          <w:rFonts w:ascii="Times New Roman" w:hAnsi="Times New Roman" w:cs="Times New Roman"/>
          <w:b w:val="0"/>
          <w:bCs w:val="0"/>
          <w:sz w:val="28"/>
        </w:rPr>
        <w:t>4,</w:t>
      </w:r>
      <w:r w:rsidR="00100535" w:rsidRPr="003B330B">
        <w:rPr>
          <w:rFonts w:ascii="Times New Roman" w:hAnsi="Times New Roman" w:cs="Times New Roman"/>
          <w:b w:val="0"/>
          <w:bCs w:val="0"/>
          <w:sz w:val="28"/>
        </w:rPr>
        <w:t xml:space="preserve"> </w:t>
      </w:r>
      <w:r w:rsidRPr="003B330B">
        <w:rPr>
          <w:rFonts w:ascii="Times New Roman" w:hAnsi="Times New Roman" w:cs="Times New Roman"/>
          <w:b w:val="0"/>
          <w:bCs w:val="0"/>
          <w:sz w:val="28"/>
        </w:rPr>
        <w:t>6,</w:t>
      </w:r>
      <w:r w:rsidR="00100535" w:rsidRPr="003B330B">
        <w:rPr>
          <w:rFonts w:ascii="Times New Roman" w:hAnsi="Times New Roman" w:cs="Times New Roman"/>
          <w:b w:val="0"/>
          <w:bCs w:val="0"/>
          <w:sz w:val="28"/>
        </w:rPr>
        <w:t xml:space="preserve"> </w:t>
      </w:r>
      <w:r w:rsidRPr="003B330B">
        <w:rPr>
          <w:rFonts w:ascii="Times New Roman" w:hAnsi="Times New Roman" w:cs="Times New Roman"/>
          <w:b w:val="0"/>
          <w:bCs w:val="0"/>
          <w:sz w:val="28"/>
        </w:rPr>
        <w:t>7</w:t>
      </w:r>
      <w:r>
        <w:rPr>
          <w:rFonts w:ascii="Times New Roman" w:hAnsi="Times New Roman" w:cs="Times New Roman"/>
          <w:b w:val="0"/>
          <w:bCs w:val="0"/>
          <w:sz w:val="28"/>
        </w:rPr>
        <w:t xml:space="preserve"> статьи 35</w:t>
      </w:r>
      <w:r>
        <w:rPr>
          <w:rFonts w:ascii="Times New Roman" w:hAnsi="Times New Roman" w:cs="Times New Roman"/>
          <w:b w:val="0"/>
          <w:bCs w:val="0"/>
          <w:sz w:val="28"/>
          <w:vertAlign w:val="superscript"/>
        </w:rPr>
        <w:t xml:space="preserve">1 </w:t>
      </w:r>
      <w:r>
        <w:rPr>
          <w:rFonts w:ascii="Times New Roman" w:hAnsi="Times New Roman" w:cs="Times New Roman"/>
          <w:b w:val="0"/>
          <w:bCs w:val="0"/>
          <w:sz w:val="28"/>
        </w:rPr>
        <w:t>Федерального закона</w:t>
      </w:r>
      <w:r w:rsidR="00C05DB3">
        <w:rPr>
          <w:rFonts w:ascii="Times New Roman" w:hAnsi="Times New Roman" w:cs="Times New Roman"/>
          <w:b w:val="0"/>
          <w:bCs w:val="0"/>
          <w:sz w:val="28"/>
        </w:rPr>
        <w:t xml:space="preserve"> от 12 июня 2002 года </w:t>
      </w:r>
      <w:r w:rsidR="003648D0">
        <w:rPr>
          <w:rFonts w:ascii="Times New Roman" w:hAnsi="Times New Roman" w:cs="Times New Roman"/>
          <w:b w:val="0"/>
          <w:bCs w:val="0"/>
          <w:sz w:val="28"/>
        </w:rPr>
        <w:br/>
      </w:r>
      <w:r w:rsidR="00C05DB3">
        <w:rPr>
          <w:rFonts w:ascii="Times New Roman" w:hAnsi="Times New Roman" w:cs="Times New Roman"/>
          <w:b w:val="0"/>
          <w:bCs w:val="0"/>
          <w:sz w:val="28"/>
        </w:rPr>
        <w:t>№ 67-</w:t>
      </w:r>
      <w:r w:rsidR="00C05DB3" w:rsidRPr="00C05DB3">
        <w:rPr>
          <w:rFonts w:ascii="Times New Roman" w:hAnsi="Times New Roman" w:cs="Times New Roman"/>
          <w:b w:val="0"/>
          <w:bCs w:val="0"/>
          <w:sz w:val="28"/>
        </w:rPr>
        <w:t xml:space="preserve">ФЗ </w:t>
      </w:r>
      <w:r w:rsidR="00C05DB3">
        <w:rPr>
          <w:rFonts w:ascii="Times New Roman" w:hAnsi="Times New Roman" w:cs="Times New Roman"/>
          <w:b w:val="0"/>
          <w:bCs w:val="0"/>
          <w:sz w:val="28"/>
        </w:rPr>
        <w:t xml:space="preserve">«Об основных гарантиях избирательных прав и права на участие </w:t>
      </w:r>
      <w:r w:rsidR="003648D0">
        <w:rPr>
          <w:rFonts w:ascii="Times New Roman" w:hAnsi="Times New Roman" w:cs="Times New Roman"/>
          <w:b w:val="0"/>
          <w:bCs w:val="0"/>
          <w:sz w:val="28"/>
        </w:rPr>
        <w:br/>
      </w:r>
      <w:r w:rsidR="00C05DB3">
        <w:rPr>
          <w:rFonts w:ascii="Times New Roman" w:hAnsi="Times New Roman" w:cs="Times New Roman"/>
          <w:b w:val="0"/>
          <w:bCs w:val="0"/>
          <w:sz w:val="28"/>
        </w:rPr>
        <w:t>в референдуме граждан Российской Федерации» (далее – Федеральный закон)</w:t>
      </w:r>
      <w:r>
        <w:rPr>
          <w:rFonts w:ascii="Times New Roman" w:hAnsi="Times New Roman" w:cs="Times New Roman"/>
          <w:b w:val="0"/>
          <w:bCs w:val="0"/>
          <w:sz w:val="28"/>
        </w:rPr>
        <w:t xml:space="preserve">, поскольку они обязаны собирать подписи в свою поддержку </w:t>
      </w:r>
      <w:r>
        <w:rPr>
          <w:b w:val="0"/>
          <w:bCs w:val="0"/>
        </w:rPr>
        <w:t>–</w:t>
      </w:r>
      <w:r>
        <w:rPr>
          <w:rFonts w:ascii="Times New Roman" w:hAnsi="Times New Roman" w:cs="Times New Roman"/>
          <w:b w:val="0"/>
          <w:bCs w:val="0"/>
          <w:sz w:val="28"/>
        </w:rPr>
        <w:t xml:space="preserve"> создание избирательного фонда является обязательным.</w:t>
      </w:r>
    </w:p>
    <w:p w:rsidR="000E6E3D" w:rsidRDefault="000E6E3D" w:rsidP="000E6E3D">
      <w:pPr>
        <w:pStyle w:val="ConsPlusTitle"/>
        <w:widowControl/>
        <w:ind w:firstLine="708"/>
        <w:jc w:val="both"/>
        <w:rPr>
          <w:rFonts w:ascii="Times New Roman" w:hAnsi="Times New Roman" w:cs="Times New Roman"/>
          <w:b w:val="0"/>
          <w:bCs w:val="0"/>
          <w:sz w:val="28"/>
        </w:rPr>
      </w:pPr>
      <w:r>
        <w:rPr>
          <w:rFonts w:ascii="Times New Roman" w:hAnsi="Times New Roman" w:cs="Times New Roman"/>
          <w:b w:val="0"/>
          <w:bCs w:val="0"/>
          <w:sz w:val="28"/>
        </w:rPr>
        <w:lastRenderedPageBreak/>
        <w:t>На выборах органов местного самоуправления сельских поселений возможно создание избирательного фонда кандидата без открытия специального избирательного счета в случае, если расходы на финансирование избирательной кампании кандидата не превышают 15 000 рублей. В этом случае избирательный фонд создается только за счет собственных средств кандидата.</w:t>
      </w:r>
    </w:p>
    <w:p w:rsidR="000E6E3D" w:rsidRPr="00487F9B" w:rsidRDefault="000E6E3D" w:rsidP="000E6E3D">
      <w:pPr>
        <w:pStyle w:val="ConsPlusTitle"/>
        <w:widowControl/>
        <w:ind w:firstLine="708"/>
        <w:jc w:val="both"/>
        <w:rPr>
          <w:rFonts w:ascii="Times New Roman" w:hAnsi="Times New Roman" w:cs="Times New Roman"/>
          <w:b w:val="0"/>
          <w:bCs w:val="0"/>
          <w:sz w:val="28"/>
        </w:rPr>
      </w:pPr>
      <w:r>
        <w:rPr>
          <w:rFonts w:ascii="Times New Roman" w:hAnsi="Times New Roman" w:cs="Times New Roman"/>
          <w:b w:val="0"/>
          <w:bCs w:val="0"/>
          <w:sz w:val="28"/>
        </w:rPr>
        <w:t xml:space="preserve">Формы письменных </w:t>
      </w:r>
      <w:r w:rsidRPr="00487F9B">
        <w:rPr>
          <w:rFonts w:ascii="Times New Roman" w:hAnsi="Times New Roman" w:cs="Times New Roman"/>
          <w:b w:val="0"/>
          <w:bCs w:val="0"/>
          <w:sz w:val="28"/>
        </w:rPr>
        <w:t xml:space="preserve">уведомлений кандидата о создании избирательного фонда утверждены постановлением </w:t>
      </w:r>
      <w:r w:rsidR="000D05F4">
        <w:rPr>
          <w:rFonts w:ascii="Times New Roman" w:hAnsi="Times New Roman" w:cs="Times New Roman"/>
          <w:b w:val="0"/>
          <w:bCs w:val="0"/>
          <w:sz w:val="28"/>
        </w:rPr>
        <w:t>ТИК</w:t>
      </w:r>
      <w:r w:rsidRPr="00487F9B">
        <w:rPr>
          <w:rFonts w:ascii="Times New Roman" w:hAnsi="Times New Roman" w:cs="Times New Roman"/>
          <w:b w:val="0"/>
          <w:bCs w:val="0"/>
          <w:sz w:val="28"/>
        </w:rPr>
        <w:t xml:space="preserve"> от </w:t>
      </w:r>
      <w:r w:rsidR="00487F9B" w:rsidRPr="00487F9B">
        <w:rPr>
          <w:rFonts w:ascii="Times New Roman" w:hAnsi="Times New Roman" w:cs="Times New Roman"/>
          <w:b w:val="0"/>
          <w:bCs w:val="0"/>
          <w:sz w:val="28"/>
        </w:rPr>
        <w:t xml:space="preserve">20 июня 2024 года № </w:t>
      </w:r>
      <w:r w:rsidR="00487F9B" w:rsidRPr="00A40C57">
        <w:rPr>
          <w:rFonts w:ascii="Times New Roman" w:hAnsi="Times New Roman" w:cs="Times New Roman"/>
          <w:b w:val="0"/>
          <w:bCs w:val="0"/>
          <w:sz w:val="28"/>
        </w:rPr>
        <w:t>60/253</w:t>
      </w:r>
      <w:r w:rsidR="000D05F4" w:rsidRPr="00A40C57">
        <w:rPr>
          <w:rFonts w:ascii="Times New Roman" w:hAnsi="Times New Roman" w:cs="Times New Roman"/>
          <w:b w:val="0"/>
          <w:bCs w:val="0"/>
          <w:sz w:val="28"/>
        </w:rPr>
        <w:t xml:space="preserve"> «О перечне и формах документов, представляемых кандидатами, избирательными объединениями при проведении выборов депутатов советов депутатов муниципальных образований Киришского муниципального района»</w:t>
      </w:r>
      <w:r w:rsidRPr="00A40C57">
        <w:rPr>
          <w:rFonts w:ascii="Times New Roman" w:hAnsi="Times New Roman" w:cs="Times New Roman"/>
          <w:b w:val="0"/>
          <w:bCs w:val="0"/>
          <w:sz w:val="28"/>
        </w:rPr>
        <w:t>.</w:t>
      </w:r>
    </w:p>
    <w:p w:rsidR="000E6E3D" w:rsidRDefault="000E6E3D" w:rsidP="000E6E3D">
      <w:pPr>
        <w:pStyle w:val="ConsPlusTitle"/>
        <w:widowControl/>
        <w:ind w:firstLine="708"/>
        <w:jc w:val="both"/>
        <w:rPr>
          <w:rFonts w:ascii="Times New Roman" w:hAnsi="Times New Roman" w:cs="Times New Roman"/>
          <w:b w:val="0"/>
          <w:bCs w:val="0"/>
          <w:sz w:val="28"/>
        </w:rPr>
      </w:pPr>
      <w:r w:rsidRPr="00487F9B">
        <w:rPr>
          <w:rFonts w:ascii="Times New Roman" w:hAnsi="Times New Roman" w:cs="Times New Roman"/>
          <w:b w:val="0"/>
          <w:bCs w:val="0"/>
          <w:sz w:val="28"/>
        </w:rPr>
        <w:t xml:space="preserve">Право распоряжаться денежными </w:t>
      </w:r>
      <w:r>
        <w:rPr>
          <w:rFonts w:ascii="Times New Roman" w:hAnsi="Times New Roman" w:cs="Times New Roman"/>
          <w:b w:val="0"/>
          <w:bCs w:val="0"/>
          <w:sz w:val="28"/>
        </w:rPr>
        <w:t>средствами избирательного фонда принадлежит создавшему этот фонд кандидату, а также уполномоченному представителю кандидата по финансовым вопросам, действующему от имени кандидата на основании нотариально удостоверенной доверенности.</w:t>
      </w:r>
    </w:p>
    <w:p w:rsidR="000E6E3D" w:rsidRDefault="000E6E3D" w:rsidP="000E6E3D">
      <w:pPr>
        <w:pStyle w:val="ConsPlusTitle"/>
        <w:widowControl/>
        <w:ind w:firstLine="708"/>
        <w:jc w:val="both"/>
        <w:rPr>
          <w:rFonts w:ascii="Times New Roman" w:hAnsi="Times New Roman" w:cs="Times New Roman"/>
          <w:b w:val="0"/>
          <w:bCs w:val="0"/>
          <w:sz w:val="28"/>
        </w:rPr>
      </w:pPr>
      <w:proofErr w:type="spellStart"/>
      <w:r>
        <w:rPr>
          <w:rFonts w:ascii="Times New Roman" w:hAnsi="Times New Roman" w:cs="Times New Roman"/>
          <w:b w:val="0"/>
          <w:bCs w:val="0"/>
          <w:sz w:val="28"/>
        </w:rPr>
        <w:t>Несоздание</w:t>
      </w:r>
      <w:proofErr w:type="spellEnd"/>
      <w:r>
        <w:rPr>
          <w:rFonts w:ascii="Times New Roman" w:hAnsi="Times New Roman" w:cs="Times New Roman"/>
          <w:b w:val="0"/>
          <w:bCs w:val="0"/>
          <w:sz w:val="28"/>
        </w:rPr>
        <w:t xml:space="preserve"> избирательного фонда (за исключением случаев, когда создание избирательного фонда необязательно) влечет отказ в регистрации кандидата и, как следствие, неучастие в выборах (подпункт «ж» пункта 24 статьи 38 Федерального закона). Отсутствие средств в избирательном фонде не является основанием для отказа в регистрации кандидата.</w:t>
      </w:r>
    </w:p>
    <w:p w:rsidR="000E6E3D" w:rsidRDefault="000E6E3D" w:rsidP="000E6E3D">
      <w:pPr>
        <w:pStyle w:val="ConsPlusTitle"/>
        <w:widowControl/>
        <w:ind w:firstLine="708"/>
        <w:jc w:val="both"/>
        <w:rPr>
          <w:rFonts w:ascii="Times New Roman" w:hAnsi="Times New Roman" w:cs="Times New Roman"/>
          <w:b w:val="0"/>
          <w:bCs w:val="0"/>
          <w:sz w:val="28"/>
        </w:rPr>
      </w:pPr>
      <w:r>
        <w:rPr>
          <w:rFonts w:ascii="Times New Roman" w:hAnsi="Times New Roman" w:cs="Times New Roman"/>
          <w:b w:val="0"/>
          <w:bCs w:val="0"/>
          <w:sz w:val="28"/>
        </w:rPr>
        <w:t xml:space="preserve">Предельный размер расходования средств избирательного фонда не может превышать </w:t>
      </w:r>
      <w:r w:rsidR="002E28B4">
        <w:rPr>
          <w:rFonts w:ascii="Times New Roman" w:hAnsi="Times New Roman" w:cs="Times New Roman"/>
          <w:b w:val="0"/>
          <w:bCs w:val="0"/>
          <w:sz w:val="28"/>
        </w:rPr>
        <w:t>1 000</w:t>
      </w:r>
      <w:r>
        <w:rPr>
          <w:rFonts w:ascii="Times New Roman" w:hAnsi="Times New Roman" w:cs="Times New Roman"/>
          <w:b w:val="0"/>
          <w:bCs w:val="0"/>
          <w:sz w:val="28"/>
        </w:rPr>
        <w:t> 000 рублей.</w:t>
      </w:r>
    </w:p>
    <w:p w:rsidR="000E6E3D" w:rsidRDefault="00C05DB3" w:rsidP="00150E65">
      <w:pPr>
        <w:pStyle w:val="ConsPlusTitle"/>
        <w:widowControl/>
        <w:ind w:firstLine="708"/>
        <w:jc w:val="both"/>
        <w:rPr>
          <w:rFonts w:ascii="Times New Roman" w:hAnsi="Times New Roman" w:cs="Times New Roman"/>
          <w:b w:val="0"/>
          <w:bCs w:val="0"/>
          <w:sz w:val="28"/>
        </w:rPr>
      </w:pPr>
      <w:r>
        <w:rPr>
          <w:rFonts w:ascii="Times New Roman" w:hAnsi="Times New Roman" w:cs="Times New Roman"/>
          <w:b w:val="0"/>
          <w:bCs w:val="0"/>
          <w:sz w:val="28"/>
        </w:rPr>
        <w:t>1</w:t>
      </w:r>
      <w:r w:rsidR="000E6E3D">
        <w:rPr>
          <w:rFonts w:ascii="Times New Roman" w:hAnsi="Times New Roman" w:cs="Times New Roman"/>
          <w:b w:val="0"/>
          <w:bCs w:val="0"/>
          <w:sz w:val="28"/>
        </w:rPr>
        <w:t>.2.</w:t>
      </w:r>
      <w:r w:rsidR="00736CAF">
        <w:rPr>
          <w:rFonts w:ascii="Times New Roman" w:hAnsi="Times New Roman" w:cs="Times New Roman"/>
          <w:b w:val="0"/>
          <w:bCs w:val="0"/>
          <w:sz w:val="28"/>
        </w:rPr>
        <w:t> </w:t>
      </w:r>
      <w:r w:rsidR="000E6E3D">
        <w:rPr>
          <w:rFonts w:ascii="Times New Roman" w:hAnsi="Times New Roman" w:cs="Times New Roman"/>
          <w:b w:val="0"/>
          <w:bCs w:val="0"/>
          <w:sz w:val="28"/>
        </w:rPr>
        <w:t>Избирательные фонды кандидатов могут формироваться только за счет следующих денежных средств:</w:t>
      </w:r>
    </w:p>
    <w:p w:rsidR="000E6E3D" w:rsidRDefault="000E6E3D" w:rsidP="00150E65">
      <w:pPr>
        <w:pStyle w:val="ConsPlusTitle"/>
        <w:widowControl/>
        <w:numPr>
          <w:ilvl w:val="2"/>
          <w:numId w:val="9"/>
        </w:numPr>
        <w:ind w:left="0" w:firstLine="708"/>
        <w:jc w:val="both"/>
        <w:rPr>
          <w:rFonts w:ascii="Times New Roman" w:hAnsi="Times New Roman" w:cs="Times New Roman"/>
          <w:b w:val="0"/>
          <w:bCs w:val="0"/>
          <w:sz w:val="28"/>
          <w:szCs w:val="28"/>
        </w:rPr>
      </w:pPr>
      <w:r>
        <w:rPr>
          <w:rFonts w:ascii="Times New Roman" w:hAnsi="Times New Roman" w:cs="Times New Roman"/>
          <w:b w:val="0"/>
          <w:bCs w:val="0"/>
          <w:sz w:val="28"/>
        </w:rPr>
        <w:t>собственных средств кандидата, которые в совокупности не могут превышать 50% предельной суммы всех расходов из средств избирательного фонда кандидата (</w:t>
      </w:r>
      <w:r w:rsidR="00E97125">
        <w:rPr>
          <w:rFonts w:ascii="Times New Roman" w:hAnsi="Times New Roman" w:cs="Times New Roman"/>
          <w:b w:val="0"/>
          <w:bCs w:val="0"/>
          <w:sz w:val="28"/>
        </w:rPr>
        <w:t>50</w:t>
      </w:r>
      <w:r>
        <w:rPr>
          <w:rFonts w:ascii="Times New Roman" w:hAnsi="Times New Roman" w:cs="Times New Roman"/>
          <w:b w:val="0"/>
          <w:bCs w:val="0"/>
          <w:sz w:val="28"/>
        </w:rPr>
        <w:t>0 000 рублей);</w:t>
      </w:r>
    </w:p>
    <w:p w:rsidR="000E6E3D" w:rsidRDefault="000E6E3D" w:rsidP="00150E65">
      <w:pPr>
        <w:pStyle w:val="ConsPlusTitle"/>
        <w:widowControl/>
        <w:numPr>
          <w:ilvl w:val="2"/>
          <w:numId w:val="9"/>
        </w:numPr>
        <w:ind w:left="0"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добровольных пожертвований граждан и юридических лиц </w:t>
      </w:r>
      <w:r w:rsidR="00736CAF">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в размере, не превышающем соответственно 1% и 10% от предельной суммы всех расходов из средств избирательного фонда кандидата для каждого гражданина, юридического лица (</w:t>
      </w:r>
      <w:r w:rsidR="00E97125">
        <w:rPr>
          <w:rFonts w:ascii="Times New Roman" w:hAnsi="Times New Roman" w:cs="Times New Roman"/>
          <w:b w:val="0"/>
          <w:bCs w:val="0"/>
          <w:sz w:val="28"/>
          <w:szCs w:val="28"/>
        </w:rPr>
        <w:t>10 0</w:t>
      </w:r>
      <w:r>
        <w:rPr>
          <w:rFonts w:ascii="Times New Roman" w:hAnsi="Times New Roman" w:cs="Times New Roman"/>
          <w:b w:val="0"/>
          <w:bCs w:val="0"/>
          <w:sz w:val="28"/>
          <w:szCs w:val="28"/>
        </w:rPr>
        <w:t xml:space="preserve">00 и </w:t>
      </w:r>
      <w:r w:rsidR="00E97125">
        <w:rPr>
          <w:rFonts w:ascii="Times New Roman" w:hAnsi="Times New Roman" w:cs="Times New Roman"/>
          <w:b w:val="0"/>
          <w:bCs w:val="0"/>
          <w:sz w:val="28"/>
          <w:szCs w:val="28"/>
        </w:rPr>
        <w:t>100</w:t>
      </w:r>
      <w:r>
        <w:rPr>
          <w:rFonts w:ascii="Times New Roman" w:hAnsi="Times New Roman" w:cs="Times New Roman"/>
          <w:b w:val="0"/>
          <w:bCs w:val="0"/>
          <w:sz w:val="28"/>
          <w:szCs w:val="28"/>
        </w:rPr>
        <w:t> 000 рублей соответственно);</w:t>
      </w:r>
    </w:p>
    <w:p w:rsidR="000E6E3D" w:rsidRDefault="000E6E3D" w:rsidP="00150E65">
      <w:pPr>
        <w:pStyle w:val="ConsPlusTitle"/>
        <w:widowControl/>
        <w:numPr>
          <w:ilvl w:val="2"/>
          <w:numId w:val="9"/>
        </w:numPr>
        <w:ind w:left="0"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rPr>
        <w:t>средств, выделенных кандидату выдвинувшим его избирательным объединением, которые в совокупности не могут превышать 50% предельной суммы всех расходов из средств избирательного фонда кандидата (</w:t>
      </w:r>
      <w:r w:rsidR="00E97125">
        <w:rPr>
          <w:rFonts w:ascii="Times New Roman" w:hAnsi="Times New Roman" w:cs="Times New Roman"/>
          <w:b w:val="0"/>
          <w:bCs w:val="0"/>
          <w:sz w:val="28"/>
          <w:szCs w:val="28"/>
        </w:rPr>
        <w:t>50</w:t>
      </w:r>
      <w:r>
        <w:rPr>
          <w:rFonts w:ascii="Times New Roman" w:hAnsi="Times New Roman" w:cs="Times New Roman"/>
          <w:b w:val="0"/>
          <w:bCs w:val="0"/>
          <w:sz w:val="28"/>
          <w:szCs w:val="28"/>
        </w:rPr>
        <w:t>0 000 рублей).</w:t>
      </w:r>
    </w:p>
    <w:p w:rsidR="000E6E3D" w:rsidRDefault="000E6E3D" w:rsidP="000E6E3D">
      <w:pPr>
        <w:pStyle w:val="ConsPlusTitle"/>
        <w:widowControl/>
        <w:ind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rPr>
        <w:t>Собственными средствами политической партии являются все денежные средства, находящиеся на текущих расчетных счетах политической партии, ее региональных отделений и иных зарегистрированных структурных подразделений.</w:t>
      </w:r>
    </w:p>
    <w:p w:rsidR="000E6E3D" w:rsidRDefault="000E6E3D" w:rsidP="00F6074E">
      <w:pPr>
        <w:pStyle w:val="ConsPlusTitle"/>
        <w:widowControl/>
        <w:ind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rPr>
        <w:t>Собственные средства политической партии могут поступать</w:t>
      </w:r>
      <w:r w:rsidR="00150E65">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в избирательный фонд кандидата, выдвинутого этой политической партией, как от самой политической партии, регионального отделения политической партии, выступающих в качестве избирательного объединения, так</w:t>
      </w:r>
      <w:r w:rsidR="00150E65">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и с расчетных счетов региональных отделений и иных зарегистрированных структурных подразделений этой политической партии, образованных</w:t>
      </w:r>
      <w:r w:rsidR="00150E65">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в </w:t>
      </w:r>
      <w:r>
        <w:rPr>
          <w:rFonts w:ascii="Times New Roman" w:hAnsi="Times New Roman" w:cs="Times New Roman"/>
          <w:b w:val="0"/>
          <w:bCs w:val="0"/>
          <w:sz w:val="28"/>
          <w:szCs w:val="28"/>
        </w:rPr>
        <w:lastRenderedPageBreak/>
        <w:t>других субъектах Российской Федерации, не являющихся на данных выборах избирательным объединением.</w:t>
      </w:r>
    </w:p>
    <w:p w:rsidR="000E6E3D" w:rsidRDefault="000E6E3D" w:rsidP="000E6E3D">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ab/>
      </w:r>
      <w:r w:rsidR="00C05DB3">
        <w:rPr>
          <w:rFonts w:ascii="Times New Roman" w:hAnsi="Times New Roman" w:cs="Times New Roman"/>
          <w:b w:val="0"/>
          <w:bCs w:val="0"/>
          <w:sz w:val="28"/>
          <w:szCs w:val="28"/>
        </w:rPr>
        <w:t>1</w:t>
      </w:r>
      <w:r>
        <w:rPr>
          <w:rFonts w:ascii="Times New Roman" w:hAnsi="Times New Roman" w:cs="Times New Roman"/>
          <w:b w:val="0"/>
          <w:bCs w:val="0"/>
          <w:sz w:val="28"/>
          <w:szCs w:val="28"/>
        </w:rPr>
        <w:t>.3.</w:t>
      </w:r>
      <w:r w:rsidR="00F6074E">
        <w:rPr>
          <w:rFonts w:ascii="Times New Roman" w:hAnsi="Times New Roman" w:cs="Times New Roman"/>
          <w:b w:val="0"/>
          <w:bCs w:val="0"/>
          <w:sz w:val="28"/>
          <w:szCs w:val="28"/>
        </w:rPr>
        <w:t> </w:t>
      </w:r>
      <w:r>
        <w:rPr>
          <w:rFonts w:ascii="Times New Roman" w:hAnsi="Times New Roman" w:cs="Times New Roman"/>
          <w:b w:val="0"/>
          <w:bCs w:val="0"/>
          <w:sz w:val="28"/>
          <w:szCs w:val="28"/>
        </w:rPr>
        <w:t>Кандидат в соответствии с частью 10 статьи 38 областного закона вправе назначить одного уполномоченного представителя по финансовым вопросам</w:t>
      </w:r>
      <w:r w:rsidR="00820252">
        <w:rPr>
          <w:rFonts w:ascii="Times New Roman" w:hAnsi="Times New Roman" w:cs="Times New Roman"/>
          <w:b w:val="0"/>
          <w:bCs w:val="0"/>
          <w:sz w:val="28"/>
          <w:szCs w:val="28"/>
        </w:rPr>
        <w:t xml:space="preserve"> с возложением на него полномочий по осуществлению от его имени деятельности по финансовым вопросам, связанной с участием в выборах</w:t>
      </w:r>
      <w:r>
        <w:rPr>
          <w:rFonts w:ascii="Times New Roman" w:hAnsi="Times New Roman" w:cs="Times New Roman"/>
          <w:b w:val="0"/>
          <w:bCs w:val="0"/>
          <w:sz w:val="28"/>
          <w:szCs w:val="28"/>
        </w:rPr>
        <w:t xml:space="preserve">. </w:t>
      </w:r>
    </w:p>
    <w:p w:rsidR="000E6E3D" w:rsidRDefault="000E6E3D" w:rsidP="000E6E3D">
      <w:pPr>
        <w:pStyle w:val="ConsPlusTitle"/>
        <w:widowControl/>
        <w:ind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rPr>
        <w:t>Уполномоченны</w:t>
      </w:r>
      <w:r w:rsidR="00820252">
        <w:rPr>
          <w:rFonts w:ascii="Times New Roman" w:hAnsi="Times New Roman" w:cs="Times New Roman"/>
          <w:b w:val="0"/>
          <w:bCs w:val="0"/>
          <w:sz w:val="28"/>
          <w:szCs w:val="28"/>
        </w:rPr>
        <w:t>й</w:t>
      </w:r>
      <w:r>
        <w:rPr>
          <w:rFonts w:ascii="Times New Roman" w:hAnsi="Times New Roman" w:cs="Times New Roman"/>
          <w:b w:val="0"/>
          <w:bCs w:val="0"/>
          <w:sz w:val="28"/>
          <w:szCs w:val="28"/>
        </w:rPr>
        <w:t xml:space="preserve"> представител</w:t>
      </w:r>
      <w:r w:rsidR="00820252">
        <w:rPr>
          <w:rFonts w:ascii="Times New Roman" w:hAnsi="Times New Roman" w:cs="Times New Roman"/>
          <w:b w:val="0"/>
          <w:bCs w:val="0"/>
          <w:sz w:val="28"/>
          <w:szCs w:val="28"/>
        </w:rPr>
        <w:t>ь</w:t>
      </w:r>
      <w:r>
        <w:rPr>
          <w:rFonts w:ascii="Times New Roman" w:hAnsi="Times New Roman" w:cs="Times New Roman"/>
          <w:b w:val="0"/>
          <w:bCs w:val="0"/>
          <w:sz w:val="28"/>
          <w:szCs w:val="28"/>
        </w:rPr>
        <w:t xml:space="preserve"> по финансовым вопросам </w:t>
      </w:r>
      <w:r w:rsidR="00820252">
        <w:rPr>
          <w:rFonts w:ascii="Times New Roman" w:hAnsi="Times New Roman" w:cs="Times New Roman"/>
          <w:b w:val="0"/>
          <w:bCs w:val="0"/>
          <w:sz w:val="28"/>
          <w:szCs w:val="28"/>
        </w:rPr>
        <w:t>кандидата регистрируе</w:t>
      </w:r>
      <w:r>
        <w:rPr>
          <w:rFonts w:ascii="Times New Roman" w:hAnsi="Times New Roman" w:cs="Times New Roman"/>
          <w:b w:val="0"/>
          <w:bCs w:val="0"/>
          <w:sz w:val="28"/>
          <w:szCs w:val="28"/>
        </w:rPr>
        <w:t xml:space="preserve">тся </w:t>
      </w:r>
      <w:r w:rsidR="000D05F4">
        <w:rPr>
          <w:rFonts w:ascii="Times New Roman" w:hAnsi="Times New Roman" w:cs="Times New Roman"/>
          <w:b w:val="0"/>
          <w:bCs w:val="0"/>
          <w:sz w:val="28"/>
          <w:szCs w:val="28"/>
        </w:rPr>
        <w:t>ТИК</w:t>
      </w:r>
      <w:r w:rsidR="00F6074E">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в течение трех суток с момента представления в избирательную комиссию документов, указанных в части 4 статьи 71 областного закона.</w:t>
      </w:r>
    </w:p>
    <w:p w:rsidR="000E6E3D" w:rsidRDefault="000E6E3D" w:rsidP="000E6E3D">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ab/>
      </w:r>
      <w:r w:rsidRPr="00ED24E6">
        <w:rPr>
          <w:rFonts w:ascii="Times New Roman" w:hAnsi="Times New Roman" w:cs="Times New Roman"/>
          <w:b w:val="0"/>
          <w:bCs w:val="0"/>
          <w:sz w:val="28"/>
          <w:szCs w:val="28"/>
        </w:rPr>
        <w:t xml:space="preserve">Решение о регистрации (об отказе в регистрации) уполномоченного представителя по финансовым вопросам </w:t>
      </w:r>
      <w:r w:rsidR="00820252" w:rsidRPr="00ED24E6">
        <w:rPr>
          <w:rFonts w:ascii="Times New Roman" w:hAnsi="Times New Roman" w:cs="Times New Roman"/>
          <w:b w:val="0"/>
          <w:bCs w:val="0"/>
          <w:sz w:val="28"/>
          <w:szCs w:val="28"/>
        </w:rPr>
        <w:t xml:space="preserve">кандидата </w:t>
      </w:r>
      <w:r w:rsidRPr="00ED24E6">
        <w:rPr>
          <w:rFonts w:ascii="Times New Roman" w:hAnsi="Times New Roman" w:cs="Times New Roman"/>
          <w:b w:val="0"/>
          <w:bCs w:val="0"/>
          <w:sz w:val="28"/>
          <w:szCs w:val="28"/>
        </w:rPr>
        <w:t xml:space="preserve">оформляется решением </w:t>
      </w:r>
      <w:r w:rsidR="000D05F4" w:rsidRPr="00ED24E6">
        <w:rPr>
          <w:rFonts w:ascii="Times New Roman" w:hAnsi="Times New Roman" w:cs="Times New Roman"/>
          <w:b w:val="0"/>
          <w:bCs w:val="0"/>
          <w:sz w:val="28"/>
          <w:szCs w:val="28"/>
        </w:rPr>
        <w:t>ТИК</w:t>
      </w:r>
      <w:r w:rsidRPr="00ED24E6">
        <w:rPr>
          <w:rFonts w:ascii="Times New Roman" w:hAnsi="Times New Roman" w:cs="Times New Roman"/>
          <w:b w:val="0"/>
          <w:bCs w:val="0"/>
          <w:sz w:val="28"/>
          <w:szCs w:val="28"/>
        </w:rPr>
        <w:t>.</w:t>
      </w:r>
    </w:p>
    <w:p w:rsidR="000E6E3D" w:rsidRDefault="000E6E3D" w:rsidP="000E6E3D">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ab/>
        <w:t>Основаниями для отказа в регистрации уполномоченного представителя кандидата по финансовым вопросам являются:</w:t>
      </w:r>
      <w:r w:rsidR="00C87177">
        <w:rPr>
          <w:rFonts w:ascii="Times New Roman" w:hAnsi="Times New Roman" w:cs="Times New Roman"/>
          <w:b w:val="0"/>
          <w:bCs w:val="0"/>
          <w:sz w:val="28"/>
          <w:szCs w:val="28"/>
        </w:rPr>
        <w:t xml:space="preserve"> несоблюдение требований, предусмотренных частью 4 статьи 71 областного закона, </w:t>
      </w:r>
      <w:r w:rsidR="005D0E33">
        <w:rPr>
          <w:rFonts w:ascii="Times New Roman" w:hAnsi="Times New Roman" w:cs="Times New Roman"/>
          <w:b w:val="0"/>
          <w:bCs w:val="0"/>
          <w:sz w:val="28"/>
          <w:szCs w:val="28"/>
        </w:rPr>
        <w:t xml:space="preserve">возраст  к моменту регистрации менее 18 лет, </w:t>
      </w:r>
      <w:r>
        <w:rPr>
          <w:rFonts w:ascii="Times New Roman" w:hAnsi="Times New Roman" w:cs="Times New Roman"/>
          <w:b w:val="0"/>
          <w:bCs w:val="0"/>
          <w:sz w:val="28"/>
          <w:szCs w:val="28"/>
        </w:rPr>
        <w:t>отсутствие г</w:t>
      </w:r>
      <w:r w:rsidR="005D0E33">
        <w:rPr>
          <w:rFonts w:ascii="Times New Roman" w:hAnsi="Times New Roman" w:cs="Times New Roman"/>
          <w:b w:val="0"/>
          <w:bCs w:val="0"/>
          <w:sz w:val="28"/>
          <w:szCs w:val="28"/>
        </w:rPr>
        <w:t>ражданства Российской Федерации,</w:t>
      </w:r>
      <w:r w:rsidR="00F6074E">
        <w:rPr>
          <w:rFonts w:ascii="Times New Roman" w:hAnsi="Times New Roman" w:cs="Times New Roman"/>
          <w:b w:val="0"/>
          <w:bCs w:val="0"/>
          <w:sz w:val="28"/>
          <w:szCs w:val="28"/>
        </w:rPr>
        <w:t> </w:t>
      </w:r>
      <w:r>
        <w:rPr>
          <w:rFonts w:ascii="Times New Roman" w:hAnsi="Times New Roman" w:cs="Times New Roman"/>
          <w:b w:val="0"/>
          <w:bCs w:val="0"/>
          <w:sz w:val="28"/>
          <w:szCs w:val="28"/>
        </w:rPr>
        <w:t xml:space="preserve">наличие вступившего в законную силу решения суда </w:t>
      </w:r>
      <w:r w:rsidR="0022129B">
        <w:rPr>
          <w:rFonts w:ascii="Times New Roman" w:hAnsi="Times New Roman" w:cs="Times New Roman"/>
          <w:b w:val="0"/>
          <w:bCs w:val="0"/>
          <w:sz w:val="28"/>
          <w:szCs w:val="28"/>
        </w:rPr>
        <w:br/>
      </w:r>
      <w:r>
        <w:rPr>
          <w:rFonts w:ascii="Times New Roman" w:hAnsi="Times New Roman" w:cs="Times New Roman"/>
          <w:b w:val="0"/>
          <w:bCs w:val="0"/>
          <w:sz w:val="28"/>
          <w:szCs w:val="28"/>
        </w:rPr>
        <w:t>о признании гражданина Росс</w:t>
      </w:r>
      <w:r w:rsidR="005D0E33">
        <w:rPr>
          <w:rFonts w:ascii="Times New Roman" w:hAnsi="Times New Roman" w:cs="Times New Roman"/>
          <w:b w:val="0"/>
          <w:bCs w:val="0"/>
          <w:sz w:val="28"/>
          <w:szCs w:val="28"/>
        </w:rPr>
        <w:t>ийской Федерации недееспособным, содержание</w:t>
      </w:r>
      <w:r>
        <w:rPr>
          <w:rFonts w:ascii="Times New Roman" w:hAnsi="Times New Roman" w:cs="Times New Roman"/>
          <w:b w:val="0"/>
          <w:bCs w:val="0"/>
          <w:sz w:val="28"/>
          <w:szCs w:val="28"/>
        </w:rPr>
        <w:t xml:space="preserve"> в местах лишения свободы по приговору суда, от</w:t>
      </w:r>
      <w:r w:rsidR="005D0E33">
        <w:rPr>
          <w:rFonts w:ascii="Times New Roman" w:hAnsi="Times New Roman" w:cs="Times New Roman"/>
          <w:b w:val="0"/>
          <w:bCs w:val="0"/>
          <w:sz w:val="28"/>
          <w:szCs w:val="28"/>
        </w:rPr>
        <w:t>сутствие необходимых документов, предоставление документов, оформленных с нарушением законодательства Российской Федерации или содержащих недостоверные сведения.</w:t>
      </w:r>
    </w:p>
    <w:p w:rsidR="005D0E33" w:rsidRDefault="005D0E33" w:rsidP="000E6E3D">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ab/>
        <w:t>Члены избирательных комиссий с правом решающего голоса одновременно не могут быть уполномоченными представителями по финансовым вопросам.</w:t>
      </w:r>
    </w:p>
    <w:p w:rsidR="000E6E3D" w:rsidRDefault="000E6E3D" w:rsidP="000E6E3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представитель по финансовым вопросам </w:t>
      </w:r>
      <w:r w:rsidR="002E320A">
        <w:rPr>
          <w:rFonts w:ascii="Times New Roman" w:hAnsi="Times New Roman" w:cs="Times New Roman"/>
          <w:sz w:val="28"/>
          <w:szCs w:val="28"/>
        </w:rPr>
        <w:t xml:space="preserve">кандидата </w:t>
      </w:r>
      <w:r>
        <w:rPr>
          <w:rFonts w:ascii="Times New Roman" w:hAnsi="Times New Roman" w:cs="Times New Roman"/>
          <w:sz w:val="28"/>
          <w:szCs w:val="28"/>
        </w:rPr>
        <w:t xml:space="preserve">действует </w:t>
      </w:r>
      <w:r w:rsidR="002E320A">
        <w:rPr>
          <w:rFonts w:ascii="Times New Roman" w:hAnsi="Times New Roman" w:cs="Times New Roman"/>
          <w:sz w:val="28"/>
          <w:szCs w:val="28"/>
        </w:rPr>
        <w:t>на основании нотариально удостоверенной доверенности, выданной кандидатом и оформленной в соответствии с требованиями законодательства Российской Федерации.</w:t>
      </w:r>
    </w:p>
    <w:p w:rsidR="002E320A" w:rsidRPr="002623AA" w:rsidRDefault="002E320A" w:rsidP="000E6E3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Доверенность выдается без права передоверия другим лицам.</w:t>
      </w:r>
    </w:p>
    <w:p w:rsidR="000E6E3D" w:rsidRPr="00C05DB3" w:rsidRDefault="00C05DB3" w:rsidP="000D05F4">
      <w:pPr>
        <w:pStyle w:val="ConsPlusTitle"/>
        <w:ind w:firstLine="708"/>
        <w:jc w:val="both"/>
        <w:rPr>
          <w:rFonts w:ascii="Times New Roman" w:hAnsi="Times New Roman" w:cs="Times New Roman"/>
          <w:b w:val="0"/>
          <w:bCs w:val="0"/>
          <w:sz w:val="28"/>
          <w:szCs w:val="28"/>
        </w:rPr>
      </w:pPr>
      <w:r w:rsidRPr="00ED24E6">
        <w:rPr>
          <w:rFonts w:ascii="Times New Roman" w:hAnsi="Times New Roman" w:cs="Times New Roman"/>
          <w:b w:val="0"/>
          <w:bCs w:val="0"/>
          <w:sz w:val="28"/>
          <w:szCs w:val="28"/>
        </w:rPr>
        <w:t>1</w:t>
      </w:r>
      <w:r w:rsidR="000E6E3D" w:rsidRPr="00ED24E6">
        <w:rPr>
          <w:rFonts w:ascii="Times New Roman" w:hAnsi="Times New Roman" w:cs="Times New Roman"/>
          <w:b w:val="0"/>
          <w:bCs w:val="0"/>
          <w:sz w:val="28"/>
          <w:szCs w:val="28"/>
        </w:rPr>
        <w:t>.4.</w:t>
      </w:r>
      <w:r w:rsidR="00F6074E" w:rsidRPr="00ED24E6">
        <w:rPr>
          <w:rFonts w:ascii="Times New Roman" w:hAnsi="Times New Roman" w:cs="Times New Roman"/>
          <w:b w:val="0"/>
          <w:bCs w:val="0"/>
          <w:sz w:val="28"/>
          <w:szCs w:val="28"/>
        </w:rPr>
        <w:t> </w:t>
      </w:r>
      <w:r w:rsidR="000E6E3D" w:rsidRPr="00ED24E6">
        <w:rPr>
          <w:rFonts w:ascii="Times New Roman" w:hAnsi="Times New Roman" w:cs="Times New Roman"/>
          <w:b w:val="0"/>
          <w:bCs w:val="0"/>
          <w:sz w:val="28"/>
          <w:szCs w:val="28"/>
        </w:rPr>
        <w:t>Специальный избирательный счет открывается кандидатом</w:t>
      </w:r>
      <w:r w:rsidR="00150E65" w:rsidRPr="00ED24E6">
        <w:rPr>
          <w:rFonts w:ascii="Times New Roman" w:hAnsi="Times New Roman" w:cs="Times New Roman"/>
          <w:b w:val="0"/>
          <w:bCs w:val="0"/>
          <w:sz w:val="28"/>
          <w:szCs w:val="28"/>
        </w:rPr>
        <w:t xml:space="preserve"> </w:t>
      </w:r>
      <w:r w:rsidR="000E6E3D" w:rsidRPr="00ED24E6">
        <w:rPr>
          <w:rFonts w:ascii="Times New Roman" w:hAnsi="Times New Roman" w:cs="Times New Roman"/>
          <w:b w:val="0"/>
          <w:bCs w:val="0"/>
          <w:sz w:val="28"/>
          <w:szCs w:val="28"/>
        </w:rPr>
        <w:t xml:space="preserve">в указанном соответствующей избирательной комиссией </w:t>
      </w:r>
      <w:r w:rsidR="00A906BC" w:rsidRPr="00ED24E6">
        <w:rPr>
          <w:rFonts w:ascii="Times New Roman" w:hAnsi="Times New Roman" w:cs="Times New Roman"/>
          <w:b w:val="0"/>
          <w:bCs w:val="0"/>
          <w:sz w:val="28"/>
          <w:szCs w:val="28"/>
        </w:rPr>
        <w:t>филиале</w:t>
      </w:r>
      <w:r w:rsidR="000E6E3D" w:rsidRPr="00ED24E6">
        <w:rPr>
          <w:rFonts w:ascii="Times New Roman" w:hAnsi="Times New Roman" w:cs="Times New Roman"/>
          <w:b w:val="0"/>
          <w:bCs w:val="0"/>
          <w:sz w:val="28"/>
          <w:szCs w:val="28"/>
        </w:rPr>
        <w:t xml:space="preserve"> ПАО Сбербанк (далее – ПАО Сбербанк) в соответствии с Порядком открытия, ведения и закрытия специальных счетов кандидатов при проведении выборов депутатов советов депутатов муниципальных образований </w:t>
      </w:r>
      <w:r w:rsidR="00C539A3" w:rsidRPr="00ED24E6">
        <w:rPr>
          <w:rFonts w:ascii="Times New Roman" w:hAnsi="Times New Roman" w:cs="Times New Roman"/>
          <w:b w:val="0"/>
          <w:bCs w:val="0"/>
          <w:sz w:val="28"/>
          <w:szCs w:val="28"/>
        </w:rPr>
        <w:t xml:space="preserve">Киришского муниципального района </w:t>
      </w:r>
      <w:r w:rsidR="000E6E3D" w:rsidRPr="00ED24E6">
        <w:rPr>
          <w:rFonts w:ascii="Times New Roman" w:hAnsi="Times New Roman" w:cs="Times New Roman"/>
          <w:b w:val="0"/>
          <w:bCs w:val="0"/>
          <w:sz w:val="28"/>
          <w:szCs w:val="28"/>
        </w:rPr>
        <w:t xml:space="preserve">Ленинградской области (далее – Порядок), согласованным с </w:t>
      </w:r>
      <w:r w:rsidR="00A906BC" w:rsidRPr="00ED24E6">
        <w:rPr>
          <w:rFonts w:ascii="Times New Roman" w:hAnsi="Times New Roman"/>
          <w:b w:val="0"/>
          <w:sz w:val="28"/>
          <w:szCs w:val="28"/>
        </w:rPr>
        <w:t xml:space="preserve">Северо-Западным ГУ Банка России </w:t>
      </w:r>
      <w:r w:rsidR="000E6E3D" w:rsidRPr="00ED24E6">
        <w:rPr>
          <w:rFonts w:ascii="Times New Roman" w:hAnsi="Times New Roman" w:cs="Times New Roman"/>
          <w:b w:val="0"/>
          <w:bCs w:val="0"/>
          <w:sz w:val="28"/>
          <w:szCs w:val="28"/>
        </w:rPr>
        <w:t xml:space="preserve">и утвержденным постановлением Избирательной комиссии Ленинградской области от </w:t>
      </w:r>
      <w:r w:rsidR="00A906BC" w:rsidRPr="00ED24E6">
        <w:rPr>
          <w:rFonts w:ascii="Times New Roman" w:hAnsi="Times New Roman" w:cs="Times New Roman"/>
          <w:b w:val="0"/>
          <w:bCs w:val="0"/>
          <w:sz w:val="28"/>
          <w:szCs w:val="28"/>
        </w:rPr>
        <w:t>08</w:t>
      </w:r>
      <w:r w:rsidR="000E6E3D" w:rsidRPr="00ED24E6">
        <w:rPr>
          <w:rFonts w:ascii="Times New Roman" w:hAnsi="Times New Roman" w:cs="Times New Roman"/>
          <w:b w:val="0"/>
          <w:bCs w:val="0"/>
          <w:sz w:val="28"/>
          <w:szCs w:val="28"/>
        </w:rPr>
        <w:t xml:space="preserve"> </w:t>
      </w:r>
      <w:r w:rsidR="00A906BC" w:rsidRPr="00ED24E6">
        <w:rPr>
          <w:rFonts w:ascii="Times New Roman" w:hAnsi="Times New Roman" w:cs="Times New Roman"/>
          <w:b w:val="0"/>
          <w:bCs w:val="0"/>
          <w:sz w:val="28"/>
          <w:szCs w:val="28"/>
        </w:rPr>
        <w:t>июня</w:t>
      </w:r>
      <w:r w:rsidR="000E6E3D" w:rsidRPr="00ED24E6">
        <w:rPr>
          <w:rFonts w:ascii="Times New Roman" w:hAnsi="Times New Roman" w:cs="Times New Roman"/>
          <w:b w:val="0"/>
          <w:bCs w:val="0"/>
          <w:sz w:val="28"/>
          <w:szCs w:val="28"/>
        </w:rPr>
        <w:t xml:space="preserve"> 20</w:t>
      </w:r>
      <w:r w:rsidR="00F17C44" w:rsidRPr="00ED24E6">
        <w:rPr>
          <w:rFonts w:ascii="Times New Roman" w:hAnsi="Times New Roman" w:cs="Times New Roman"/>
          <w:b w:val="0"/>
          <w:bCs w:val="0"/>
          <w:sz w:val="28"/>
          <w:szCs w:val="28"/>
        </w:rPr>
        <w:t>23</w:t>
      </w:r>
      <w:r w:rsidR="000E6E3D" w:rsidRPr="00ED24E6">
        <w:rPr>
          <w:rFonts w:ascii="Times New Roman" w:hAnsi="Times New Roman" w:cs="Times New Roman"/>
          <w:b w:val="0"/>
          <w:bCs w:val="0"/>
          <w:sz w:val="28"/>
          <w:szCs w:val="28"/>
        </w:rPr>
        <w:t xml:space="preserve"> года № </w:t>
      </w:r>
      <w:r w:rsidR="00F17C44" w:rsidRPr="00ED24E6">
        <w:rPr>
          <w:rFonts w:ascii="Times New Roman" w:hAnsi="Times New Roman" w:cs="Times New Roman"/>
          <w:b w:val="0"/>
          <w:bCs w:val="0"/>
          <w:sz w:val="28"/>
          <w:szCs w:val="28"/>
        </w:rPr>
        <w:t>17</w:t>
      </w:r>
      <w:r w:rsidR="000E6E3D" w:rsidRPr="00ED24E6">
        <w:rPr>
          <w:rFonts w:ascii="Times New Roman" w:hAnsi="Times New Roman" w:cs="Times New Roman"/>
          <w:b w:val="0"/>
          <w:bCs w:val="0"/>
          <w:sz w:val="28"/>
          <w:szCs w:val="28"/>
        </w:rPr>
        <w:t>/</w:t>
      </w:r>
      <w:r w:rsidR="00F17C44" w:rsidRPr="00ED24E6">
        <w:rPr>
          <w:rFonts w:ascii="Times New Roman" w:hAnsi="Times New Roman" w:cs="Times New Roman"/>
          <w:b w:val="0"/>
          <w:bCs w:val="0"/>
          <w:sz w:val="28"/>
          <w:szCs w:val="28"/>
        </w:rPr>
        <w:t>93</w:t>
      </w:r>
      <w:r w:rsidR="000D05F4" w:rsidRPr="00ED24E6">
        <w:rPr>
          <w:rFonts w:ascii="Times New Roman" w:hAnsi="Times New Roman" w:cs="Times New Roman"/>
          <w:b w:val="0"/>
          <w:bCs w:val="0"/>
          <w:sz w:val="28"/>
          <w:szCs w:val="28"/>
        </w:rPr>
        <w:t xml:space="preserve"> «О Порядке открытия, ведения и закрытия специальных избирательных счетов кандидатов при проведении выборов депутатов советов депутатов муниципальных образований Ленинградской области»</w:t>
      </w:r>
      <w:r w:rsidR="000E6E3D" w:rsidRPr="00ED24E6">
        <w:rPr>
          <w:rFonts w:ascii="Times New Roman" w:hAnsi="Times New Roman" w:cs="Times New Roman"/>
          <w:b w:val="0"/>
          <w:bCs w:val="0"/>
          <w:sz w:val="28"/>
          <w:szCs w:val="28"/>
        </w:rPr>
        <w:t>.</w:t>
      </w:r>
    </w:p>
    <w:p w:rsidR="000E6E3D" w:rsidRDefault="00C05DB3" w:rsidP="00EE4D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0E6E3D">
        <w:rPr>
          <w:rFonts w:ascii="Times New Roman" w:hAnsi="Times New Roman" w:cs="Times New Roman"/>
          <w:sz w:val="28"/>
          <w:szCs w:val="28"/>
        </w:rPr>
        <w:t>.5. </w:t>
      </w:r>
      <w:r w:rsidR="00EE4D3E" w:rsidRPr="00F550D7">
        <w:rPr>
          <w:rFonts w:ascii="Times New Roman" w:hAnsi="Times New Roman" w:cs="Times New Roman"/>
          <w:sz w:val="28"/>
          <w:szCs w:val="28"/>
        </w:rPr>
        <w:t xml:space="preserve">Добровольное пожертвование гражданина </w:t>
      </w:r>
      <w:r w:rsidR="00D04146">
        <w:rPr>
          <w:rFonts w:ascii="Times New Roman" w:hAnsi="Times New Roman" w:cs="Times New Roman"/>
          <w:sz w:val="28"/>
          <w:szCs w:val="28"/>
        </w:rPr>
        <w:t xml:space="preserve">Российской Федерации </w:t>
      </w:r>
      <w:r w:rsidR="0022129B">
        <w:rPr>
          <w:rFonts w:ascii="Times New Roman" w:hAnsi="Times New Roman" w:cs="Times New Roman"/>
          <w:sz w:val="28"/>
          <w:szCs w:val="28"/>
        </w:rPr>
        <w:br/>
      </w:r>
      <w:r w:rsidR="00EE4D3E" w:rsidRPr="00F550D7">
        <w:rPr>
          <w:rFonts w:ascii="Times New Roman" w:hAnsi="Times New Roman" w:cs="Times New Roman"/>
          <w:sz w:val="28"/>
          <w:szCs w:val="28"/>
        </w:rPr>
        <w:t xml:space="preserve">в избирательный фонд кандидата вносится в отделение связи, кредитную </w:t>
      </w:r>
      <w:r w:rsidR="00EE4D3E" w:rsidRPr="00F550D7">
        <w:rPr>
          <w:rFonts w:ascii="Times New Roman" w:hAnsi="Times New Roman" w:cs="Times New Roman"/>
          <w:sz w:val="28"/>
          <w:szCs w:val="28"/>
        </w:rPr>
        <w:lastRenderedPageBreak/>
        <w:t xml:space="preserve">организацию лично гражданином Российской Федерации из собственных средств по предъявлении паспорта или документа, заменяющего паспорт гражданина. При внесении добровольного пожертвования гражданин указывает в платежном </w:t>
      </w:r>
      <w:r w:rsidR="00EE4D3E">
        <w:rPr>
          <w:rFonts w:ascii="Times New Roman" w:hAnsi="Times New Roman" w:cs="Times New Roman"/>
          <w:sz w:val="28"/>
          <w:szCs w:val="28"/>
        </w:rPr>
        <w:t xml:space="preserve">(расчетном) </w:t>
      </w:r>
      <w:r w:rsidR="00EE4D3E" w:rsidRPr="00F550D7">
        <w:rPr>
          <w:rFonts w:ascii="Times New Roman" w:hAnsi="Times New Roman" w:cs="Times New Roman"/>
          <w:sz w:val="28"/>
          <w:szCs w:val="28"/>
        </w:rPr>
        <w:t>документе (распоряжении о переводе денежных средств) (далее – платежный документ (распоряжение) следующие сведения о себе: фамилию, имя, отчество</w:t>
      </w:r>
      <w:r w:rsidR="00EE4D3E">
        <w:rPr>
          <w:rFonts w:ascii="Times New Roman" w:hAnsi="Times New Roman" w:cs="Times New Roman"/>
          <w:sz w:val="28"/>
          <w:szCs w:val="28"/>
        </w:rPr>
        <w:t xml:space="preserve"> (при наличии)</w:t>
      </w:r>
      <w:r w:rsidR="00EE4D3E" w:rsidRPr="00F550D7">
        <w:rPr>
          <w:rFonts w:ascii="Times New Roman" w:hAnsi="Times New Roman" w:cs="Times New Roman"/>
          <w:sz w:val="28"/>
          <w:szCs w:val="28"/>
        </w:rPr>
        <w:t xml:space="preserve">, дату рождения </w:t>
      </w:r>
      <w:r w:rsidR="0022129B">
        <w:rPr>
          <w:rFonts w:ascii="Times New Roman" w:hAnsi="Times New Roman" w:cs="Times New Roman"/>
          <w:sz w:val="28"/>
          <w:szCs w:val="28"/>
        </w:rPr>
        <w:br/>
      </w:r>
      <w:r w:rsidR="00EE4D3E" w:rsidRPr="00F550D7">
        <w:rPr>
          <w:rFonts w:ascii="Times New Roman" w:hAnsi="Times New Roman" w:cs="Times New Roman"/>
          <w:sz w:val="28"/>
          <w:szCs w:val="28"/>
        </w:rPr>
        <w:t>и адрес места жительства, серию и номер паспорта или документа, заменяющего паспорт гражданина, сведения о гражданстве.</w:t>
      </w:r>
    </w:p>
    <w:p w:rsidR="00EE4D3E" w:rsidRPr="00F550D7" w:rsidRDefault="00C05DB3" w:rsidP="00EE4D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0E6E3D">
        <w:rPr>
          <w:rFonts w:ascii="Times New Roman" w:hAnsi="Times New Roman" w:cs="Times New Roman"/>
          <w:sz w:val="28"/>
          <w:szCs w:val="28"/>
        </w:rPr>
        <w:t>.6.</w:t>
      </w:r>
      <w:r w:rsidR="00F6074E">
        <w:rPr>
          <w:rFonts w:ascii="Times New Roman" w:hAnsi="Times New Roman" w:cs="Times New Roman"/>
          <w:sz w:val="28"/>
          <w:szCs w:val="28"/>
        </w:rPr>
        <w:t> </w:t>
      </w:r>
      <w:r w:rsidR="00EE4D3E" w:rsidRPr="00F550D7">
        <w:rPr>
          <w:rFonts w:ascii="Times New Roman" w:hAnsi="Times New Roman" w:cs="Times New Roman"/>
          <w:sz w:val="28"/>
          <w:szCs w:val="28"/>
        </w:rPr>
        <w:t xml:space="preserve">Индивидуальный предприниматель при внесении пожертвования указывает в платежном документе (распоряжении) реквизиты, предусмотренные пунктом </w:t>
      </w:r>
      <w:r w:rsidR="00EE4D3E">
        <w:rPr>
          <w:rFonts w:ascii="Times New Roman" w:hAnsi="Times New Roman" w:cs="Times New Roman"/>
          <w:sz w:val="28"/>
          <w:szCs w:val="28"/>
        </w:rPr>
        <w:t>1</w:t>
      </w:r>
      <w:r w:rsidR="00EE4D3E" w:rsidRPr="00F550D7">
        <w:rPr>
          <w:rFonts w:ascii="Times New Roman" w:hAnsi="Times New Roman" w:cs="Times New Roman"/>
          <w:sz w:val="28"/>
          <w:szCs w:val="28"/>
        </w:rPr>
        <w:t>.</w:t>
      </w:r>
      <w:r w:rsidR="00EE4D3E">
        <w:rPr>
          <w:rFonts w:ascii="Times New Roman" w:hAnsi="Times New Roman" w:cs="Times New Roman"/>
          <w:sz w:val="28"/>
          <w:szCs w:val="28"/>
        </w:rPr>
        <w:t>5</w:t>
      </w:r>
      <w:r w:rsidR="00EE4D3E" w:rsidRPr="00F550D7">
        <w:rPr>
          <w:rFonts w:ascii="Times New Roman" w:hAnsi="Times New Roman" w:cs="Times New Roman"/>
          <w:sz w:val="28"/>
          <w:szCs w:val="28"/>
        </w:rPr>
        <w:t xml:space="preserve"> </w:t>
      </w:r>
      <w:r w:rsidR="00EE4D3E">
        <w:rPr>
          <w:rFonts w:ascii="Times New Roman" w:hAnsi="Times New Roman" w:cs="Times New Roman"/>
          <w:sz w:val="28"/>
          <w:szCs w:val="28"/>
        </w:rPr>
        <w:t>настоящей Инструкции</w:t>
      </w:r>
      <w:r w:rsidR="00EE4D3E" w:rsidRPr="00F550D7">
        <w:rPr>
          <w:rFonts w:ascii="Times New Roman" w:hAnsi="Times New Roman" w:cs="Times New Roman"/>
          <w:sz w:val="28"/>
          <w:szCs w:val="28"/>
        </w:rPr>
        <w:t xml:space="preserve"> для добровольного пожертвования гражданина.</w:t>
      </w:r>
    </w:p>
    <w:p w:rsidR="00EE4D3E" w:rsidRPr="00F550D7" w:rsidRDefault="00C05DB3" w:rsidP="00EE4D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0E6E3D">
        <w:rPr>
          <w:rFonts w:ascii="Times New Roman" w:hAnsi="Times New Roman" w:cs="Times New Roman"/>
          <w:sz w:val="28"/>
          <w:szCs w:val="28"/>
        </w:rPr>
        <w:t>.7.</w:t>
      </w:r>
      <w:r w:rsidR="00F6074E">
        <w:rPr>
          <w:rFonts w:ascii="Times New Roman" w:hAnsi="Times New Roman" w:cs="Times New Roman"/>
          <w:sz w:val="28"/>
          <w:szCs w:val="28"/>
        </w:rPr>
        <w:t> </w:t>
      </w:r>
      <w:r w:rsidR="00EE4D3E" w:rsidRPr="00F550D7">
        <w:rPr>
          <w:rFonts w:ascii="Times New Roman" w:hAnsi="Times New Roman" w:cs="Times New Roman"/>
          <w:sz w:val="28"/>
          <w:szCs w:val="28"/>
        </w:rPr>
        <w:t xml:space="preserve">Добровольное пожертвование юридического лица в избирательный фонд кандидата осуществляется в безналичном порядке путем перечисления денежных средств на специальный избирательный счет. При внесении добровольного пожертвования юридическим лицом в платежном документе (распоряжении) указываются следующие сведения о нем: идентификационный номер налогоплательщика, наименование, дата регистрации, банковские реквизиты; делается отметка об отсутствии ограничений, предусмотренных пунктом 6 статьи 58 Федерального закона </w:t>
      </w:r>
      <w:r w:rsidR="00EE4D3E">
        <w:rPr>
          <w:rFonts w:ascii="Times New Roman" w:hAnsi="Times New Roman" w:cs="Times New Roman"/>
          <w:sz w:val="28"/>
          <w:szCs w:val="28"/>
        </w:rPr>
        <w:br/>
      </w:r>
      <w:r w:rsidR="00EE4D3E" w:rsidRPr="00F550D7">
        <w:rPr>
          <w:rFonts w:ascii="Times New Roman" w:hAnsi="Times New Roman" w:cs="Times New Roman"/>
          <w:sz w:val="28"/>
          <w:szCs w:val="28"/>
        </w:rPr>
        <w:t>от 12 июня 2002 года № 67-ФЗ «Об основных гарантиях избирательных прав и права на участие в референдуме граждан Российской Федерации».</w:t>
      </w:r>
    </w:p>
    <w:p w:rsidR="000E6E3D" w:rsidRPr="00C54D7B" w:rsidRDefault="00C05DB3" w:rsidP="00C54D7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w:t>
      </w:r>
      <w:r w:rsidR="000E6E3D">
        <w:rPr>
          <w:rFonts w:ascii="Times New Roman" w:hAnsi="Times New Roman" w:cs="Times New Roman"/>
          <w:sz w:val="28"/>
          <w:szCs w:val="28"/>
        </w:rPr>
        <w:t>.8.</w:t>
      </w:r>
      <w:r w:rsidR="00F6074E">
        <w:rPr>
          <w:rFonts w:ascii="Times New Roman" w:hAnsi="Times New Roman" w:cs="Times New Roman"/>
          <w:sz w:val="28"/>
          <w:szCs w:val="28"/>
        </w:rPr>
        <w:t> </w:t>
      </w:r>
      <w:r w:rsidR="00C54D7B" w:rsidRPr="00C54D7B">
        <w:rPr>
          <w:rFonts w:ascii="Times New Roman" w:hAnsi="Times New Roman" w:cs="Times New Roman"/>
          <w:sz w:val="28"/>
          <w:szCs w:val="28"/>
        </w:rPr>
        <w:t>Платежный документ (распоряжение) на перечисление добровольного пожертвования на специальный избирательный счет заполняется юридическим лицом в соответствии с требованиями нормативных актов Центрального банка Российской Федерации, устанавливающих правила осуществ</w:t>
      </w:r>
      <w:r w:rsidR="00150E65">
        <w:rPr>
          <w:rFonts w:ascii="Times New Roman" w:hAnsi="Times New Roman" w:cs="Times New Roman"/>
          <w:sz w:val="28"/>
          <w:szCs w:val="28"/>
        </w:rPr>
        <w:t xml:space="preserve">ления перевода денежных средств </w:t>
      </w:r>
      <w:r w:rsidR="00C54D7B" w:rsidRPr="00C54D7B">
        <w:rPr>
          <w:rFonts w:ascii="Times New Roman" w:hAnsi="Times New Roman" w:cs="Times New Roman"/>
          <w:sz w:val="28"/>
          <w:szCs w:val="28"/>
        </w:rPr>
        <w:t>и заполнения расчетных документов, с учетом следующих особенностей: в реквизите «Назначение платежа» указываются слово «пожертвование», дата регистрации юридического лица, отметка об отсутствии ограничений, предусмотренных пунктом 6 статьи 58 Федерального закона от 12 июня 2002 года № 67-ФЗ «Об основных гарантиях избирательных прав и права на участие в референдуме граждан Российской Федерации». В качестве отметки об отсутствии ограничений используется следующая запись: «</w:t>
      </w:r>
      <w:r w:rsidR="00C54D7B" w:rsidRPr="00C54D7B">
        <w:rPr>
          <w:rFonts w:ascii="Times New Roman" w:hAnsi="Times New Roman" w:cs="Times New Roman"/>
          <w:bCs/>
          <w:sz w:val="28"/>
          <w:szCs w:val="18"/>
        </w:rPr>
        <w:t xml:space="preserve">Ограничения, предусмотренные </w:t>
      </w:r>
      <w:r w:rsidR="00C54D7B" w:rsidRPr="00C54D7B">
        <w:rPr>
          <w:rFonts w:ascii="Times New Roman" w:hAnsi="Times New Roman" w:cs="Times New Roman"/>
          <w:sz w:val="28"/>
          <w:szCs w:val="18"/>
        </w:rPr>
        <w:t xml:space="preserve">пунктом 6 статьи 58 </w:t>
      </w:r>
      <w:r w:rsidR="00C54D7B" w:rsidRPr="00C54D7B">
        <w:rPr>
          <w:rFonts w:ascii="Times New Roman" w:hAnsi="Times New Roman" w:cs="Times New Roman"/>
          <w:sz w:val="28"/>
          <w:szCs w:val="28"/>
        </w:rPr>
        <w:t>ФЗ от 12.06.2002 № 67-ФЗ</w:t>
      </w:r>
      <w:r w:rsidR="00C54D7B" w:rsidRPr="00C54D7B">
        <w:rPr>
          <w:rFonts w:ascii="Times New Roman" w:hAnsi="Times New Roman" w:cs="Times New Roman"/>
          <w:bCs/>
          <w:sz w:val="28"/>
          <w:szCs w:val="18"/>
        </w:rPr>
        <w:t>, отсутствуют», допускается сокращение «</w:t>
      </w:r>
      <w:proofErr w:type="spellStart"/>
      <w:r w:rsidR="00C54D7B" w:rsidRPr="00C54D7B">
        <w:rPr>
          <w:rFonts w:ascii="Times New Roman" w:hAnsi="Times New Roman" w:cs="Times New Roman"/>
          <w:bCs/>
          <w:sz w:val="28"/>
          <w:szCs w:val="18"/>
        </w:rPr>
        <w:t>Отс</w:t>
      </w:r>
      <w:proofErr w:type="spellEnd"/>
      <w:r w:rsidR="00C54D7B" w:rsidRPr="00C54D7B">
        <w:rPr>
          <w:rFonts w:ascii="Times New Roman" w:hAnsi="Times New Roman" w:cs="Times New Roman"/>
          <w:bCs/>
          <w:sz w:val="28"/>
          <w:szCs w:val="18"/>
        </w:rPr>
        <w:t>. </w:t>
      </w:r>
      <w:proofErr w:type="spellStart"/>
      <w:r w:rsidR="00C54D7B" w:rsidRPr="00C54D7B">
        <w:rPr>
          <w:rFonts w:ascii="Times New Roman" w:hAnsi="Times New Roman" w:cs="Times New Roman"/>
          <w:bCs/>
          <w:sz w:val="28"/>
          <w:szCs w:val="18"/>
        </w:rPr>
        <w:t>огр</w:t>
      </w:r>
      <w:proofErr w:type="spellEnd"/>
      <w:r w:rsidR="00C54D7B" w:rsidRPr="00C54D7B">
        <w:rPr>
          <w:rFonts w:ascii="Times New Roman" w:hAnsi="Times New Roman" w:cs="Times New Roman"/>
          <w:bCs/>
          <w:sz w:val="28"/>
          <w:szCs w:val="18"/>
        </w:rPr>
        <w:t>.»</w:t>
      </w:r>
      <w:r w:rsidR="00C54D7B" w:rsidRPr="00C54D7B">
        <w:rPr>
          <w:rFonts w:ascii="Times New Roman" w:hAnsi="Times New Roman" w:cs="Times New Roman"/>
          <w:sz w:val="28"/>
          <w:szCs w:val="28"/>
        </w:rPr>
        <w:t>.</w:t>
      </w:r>
    </w:p>
    <w:p w:rsidR="001852CF" w:rsidRPr="00F550D7" w:rsidRDefault="00C05DB3" w:rsidP="001852C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000E6E3D">
        <w:rPr>
          <w:rFonts w:ascii="Times New Roman" w:hAnsi="Times New Roman" w:cs="Times New Roman"/>
          <w:sz w:val="28"/>
          <w:szCs w:val="28"/>
        </w:rPr>
        <w:t>.9.</w:t>
      </w:r>
      <w:r w:rsidR="00F6074E">
        <w:rPr>
          <w:rFonts w:ascii="Times New Roman" w:hAnsi="Times New Roman" w:cs="Times New Roman"/>
          <w:sz w:val="28"/>
          <w:szCs w:val="28"/>
        </w:rPr>
        <w:t> </w:t>
      </w:r>
      <w:r w:rsidR="001852CF">
        <w:rPr>
          <w:rFonts w:ascii="Times New Roman" w:hAnsi="Times New Roman" w:cs="Times New Roman"/>
          <w:sz w:val="28"/>
          <w:szCs w:val="28"/>
        </w:rPr>
        <w:t xml:space="preserve"> </w:t>
      </w:r>
      <w:r w:rsidR="001852CF" w:rsidRPr="00F550D7">
        <w:rPr>
          <w:rFonts w:ascii="Times New Roman" w:hAnsi="Times New Roman" w:cs="Times New Roman"/>
          <w:sz w:val="28"/>
          <w:szCs w:val="28"/>
        </w:rPr>
        <w:t>Собственные средства кандидата в избирательный фонд вносятся в отделение связи, кредитную организацию лично кандидатом либо уполномоченным представителем по финансовым вопросам кандидата из собственных средств кандидата по предъявлении паспорта или документа, заменяющего паспорт гражданина.</w:t>
      </w:r>
    </w:p>
    <w:p w:rsidR="001852CF" w:rsidRPr="00F550D7" w:rsidRDefault="001852CF" w:rsidP="001852CF">
      <w:pPr>
        <w:pStyle w:val="ConsPlusNormal"/>
        <w:widowControl/>
        <w:ind w:firstLine="709"/>
        <w:jc w:val="both"/>
        <w:rPr>
          <w:rFonts w:ascii="Times New Roman" w:hAnsi="Times New Roman" w:cs="Times New Roman"/>
          <w:sz w:val="28"/>
          <w:szCs w:val="28"/>
        </w:rPr>
      </w:pPr>
      <w:r w:rsidRPr="00F550D7">
        <w:rPr>
          <w:rFonts w:ascii="Times New Roman" w:hAnsi="Times New Roman" w:cs="Times New Roman"/>
          <w:sz w:val="28"/>
          <w:szCs w:val="28"/>
        </w:rPr>
        <w:t>При внесении собственных средств кандидат в платежном документе (распоряжении) указывает следующие сведения: фамилию, имя и отчество (при наличии). В реквизите «Назначение платежа» платежного документа (распоряжения) указываются слова «Собственные средства».</w:t>
      </w:r>
    </w:p>
    <w:p w:rsidR="000E6E3D" w:rsidRPr="00F37766" w:rsidRDefault="001852CF" w:rsidP="001852CF">
      <w:pPr>
        <w:pStyle w:val="ConsPlusNormal"/>
        <w:widowControl/>
        <w:jc w:val="both"/>
        <w:rPr>
          <w:rFonts w:ascii="Times New Roman" w:hAnsi="Times New Roman" w:cs="Times New Roman"/>
          <w:sz w:val="28"/>
          <w:szCs w:val="28"/>
        </w:rPr>
      </w:pPr>
      <w:r w:rsidRPr="00F550D7">
        <w:rPr>
          <w:rFonts w:ascii="Times New Roman" w:hAnsi="Times New Roman" w:cs="Times New Roman"/>
          <w:sz w:val="28"/>
          <w:szCs w:val="28"/>
        </w:rPr>
        <w:lastRenderedPageBreak/>
        <w:t>При внесении собственных средств кандидата уполномоченным представителем по финансовым вопросам кандидата в платежном документе (распоряжении) указываются фамилия, имя и отчество (при наличии) уполномоченного представителя по финансовым вопросам кандидата. В реквизите «Назначение платежа» платежного документа (распоряжения) указываются следующие сведения: фамилия, имя и отчество (при наличии) кандидата и слова «Собственные средства».</w:t>
      </w:r>
    </w:p>
    <w:p w:rsidR="001852CF" w:rsidRPr="00F550D7" w:rsidRDefault="00023A9E" w:rsidP="0091668E">
      <w:pPr>
        <w:pStyle w:val="ConsPlusNormal"/>
        <w:widowControl/>
        <w:jc w:val="both"/>
        <w:rPr>
          <w:rFonts w:ascii="Times New Roman" w:hAnsi="Times New Roman" w:cs="Times New Roman"/>
          <w:sz w:val="28"/>
          <w:szCs w:val="28"/>
        </w:rPr>
      </w:pPr>
      <w:r w:rsidRPr="001852CF">
        <w:rPr>
          <w:rFonts w:ascii="Times New Roman" w:hAnsi="Times New Roman" w:cs="Times New Roman"/>
          <w:sz w:val="28"/>
          <w:szCs w:val="28"/>
        </w:rPr>
        <w:t>1</w:t>
      </w:r>
      <w:r w:rsidR="000E6E3D" w:rsidRPr="001852CF">
        <w:rPr>
          <w:rFonts w:ascii="Times New Roman" w:hAnsi="Times New Roman" w:cs="Times New Roman"/>
          <w:sz w:val="28"/>
          <w:szCs w:val="28"/>
        </w:rPr>
        <w:t>.</w:t>
      </w:r>
      <w:r w:rsidRPr="001852CF">
        <w:rPr>
          <w:rFonts w:ascii="Times New Roman" w:hAnsi="Times New Roman" w:cs="Times New Roman"/>
          <w:sz w:val="28"/>
          <w:szCs w:val="28"/>
        </w:rPr>
        <w:t>10</w:t>
      </w:r>
      <w:r w:rsidR="000E6E3D" w:rsidRPr="001852CF">
        <w:rPr>
          <w:rFonts w:ascii="Times New Roman" w:hAnsi="Times New Roman" w:cs="Times New Roman"/>
          <w:sz w:val="28"/>
          <w:szCs w:val="28"/>
        </w:rPr>
        <w:t>.</w:t>
      </w:r>
      <w:r w:rsidR="00F6074E">
        <w:t> </w:t>
      </w:r>
      <w:r w:rsidR="001852CF">
        <w:rPr>
          <w:rFonts w:ascii="Times New Roman" w:hAnsi="Times New Roman" w:cs="Times New Roman"/>
          <w:sz w:val="28"/>
          <w:szCs w:val="28"/>
        </w:rPr>
        <w:t>С</w:t>
      </w:r>
      <w:r w:rsidR="001852CF" w:rsidRPr="00F550D7">
        <w:rPr>
          <w:rFonts w:ascii="Times New Roman" w:hAnsi="Times New Roman" w:cs="Times New Roman"/>
          <w:sz w:val="28"/>
          <w:szCs w:val="28"/>
        </w:rPr>
        <w:t xml:space="preserve">редства политической партии, </w:t>
      </w:r>
      <w:r w:rsidR="00E82E7D">
        <w:rPr>
          <w:rFonts w:ascii="Times New Roman" w:hAnsi="Times New Roman" w:cs="Times New Roman"/>
          <w:sz w:val="28"/>
          <w:szCs w:val="28"/>
        </w:rPr>
        <w:t xml:space="preserve">ее </w:t>
      </w:r>
      <w:r w:rsidR="00C54E01">
        <w:rPr>
          <w:rFonts w:ascii="Times New Roman" w:hAnsi="Times New Roman" w:cs="Times New Roman"/>
          <w:sz w:val="28"/>
          <w:szCs w:val="28"/>
        </w:rPr>
        <w:t>регионально</w:t>
      </w:r>
      <w:r w:rsidR="00E82E7D">
        <w:rPr>
          <w:rFonts w:ascii="Times New Roman" w:hAnsi="Times New Roman" w:cs="Times New Roman"/>
          <w:sz w:val="28"/>
          <w:szCs w:val="28"/>
        </w:rPr>
        <w:t>го отделения</w:t>
      </w:r>
      <w:r w:rsidR="00C54E01">
        <w:rPr>
          <w:rFonts w:ascii="Times New Roman" w:hAnsi="Times New Roman" w:cs="Times New Roman"/>
          <w:sz w:val="28"/>
          <w:szCs w:val="28"/>
        </w:rPr>
        <w:t xml:space="preserve">, иного </w:t>
      </w:r>
      <w:r w:rsidR="00E82E7D">
        <w:rPr>
          <w:rFonts w:ascii="Times New Roman" w:hAnsi="Times New Roman" w:cs="Times New Roman"/>
          <w:sz w:val="28"/>
          <w:szCs w:val="28"/>
        </w:rPr>
        <w:t xml:space="preserve">зарегистрированного </w:t>
      </w:r>
      <w:r w:rsidR="00C54E01">
        <w:rPr>
          <w:rFonts w:ascii="Times New Roman" w:hAnsi="Times New Roman" w:cs="Times New Roman"/>
          <w:sz w:val="28"/>
          <w:szCs w:val="28"/>
        </w:rPr>
        <w:t xml:space="preserve">структурного подразделения </w:t>
      </w:r>
      <w:r w:rsidR="00E82E7D">
        <w:rPr>
          <w:rFonts w:ascii="Times New Roman" w:hAnsi="Times New Roman" w:cs="Times New Roman"/>
          <w:sz w:val="28"/>
          <w:szCs w:val="28"/>
        </w:rPr>
        <w:t xml:space="preserve">этой </w:t>
      </w:r>
      <w:r w:rsidR="00C54E01">
        <w:rPr>
          <w:rFonts w:ascii="Times New Roman" w:hAnsi="Times New Roman" w:cs="Times New Roman"/>
          <w:sz w:val="28"/>
          <w:szCs w:val="28"/>
        </w:rPr>
        <w:t xml:space="preserve">политической партии, </w:t>
      </w:r>
      <w:r w:rsidR="00E82E7D">
        <w:rPr>
          <w:rFonts w:ascii="Times New Roman" w:hAnsi="Times New Roman" w:cs="Times New Roman"/>
          <w:sz w:val="28"/>
          <w:szCs w:val="28"/>
        </w:rPr>
        <w:t xml:space="preserve">общественного объединения, </w:t>
      </w:r>
      <w:r w:rsidR="001852CF" w:rsidRPr="00F550D7">
        <w:rPr>
          <w:rFonts w:ascii="Times New Roman" w:hAnsi="Times New Roman" w:cs="Times New Roman"/>
          <w:sz w:val="28"/>
          <w:szCs w:val="28"/>
        </w:rPr>
        <w:t>выдвинувшей кандидата, в избирательный фонд вносятся в безналичном порядке путем перечисления (перевода) денежных средств на специальный избирательный счет.</w:t>
      </w:r>
    </w:p>
    <w:p w:rsidR="001852CF" w:rsidRPr="00F550D7" w:rsidRDefault="001852CF" w:rsidP="00C54E01">
      <w:pPr>
        <w:pStyle w:val="ConsPlusNormal"/>
        <w:widowControl/>
        <w:ind w:firstLine="709"/>
        <w:jc w:val="both"/>
        <w:rPr>
          <w:rFonts w:ascii="Times New Roman" w:hAnsi="Times New Roman" w:cs="Times New Roman"/>
          <w:sz w:val="28"/>
          <w:szCs w:val="28"/>
        </w:rPr>
      </w:pPr>
      <w:r w:rsidRPr="00F550D7">
        <w:rPr>
          <w:rFonts w:ascii="Times New Roman" w:hAnsi="Times New Roman" w:cs="Times New Roman"/>
          <w:sz w:val="28"/>
          <w:szCs w:val="28"/>
        </w:rPr>
        <w:t xml:space="preserve">Платежные документы (распоряжения) на перечисление (перевод) собственных средств политической партии, </w:t>
      </w:r>
      <w:r w:rsidR="00E82E7D">
        <w:rPr>
          <w:rFonts w:ascii="Times New Roman" w:hAnsi="Times New Roman" w:cs="Times New Roman"/>
          <w:sz w:val="28"/>
          <w:szCs w:val="28"/>
        </w:rPr>
        <w:t xml:space="preserve">ее </w:t>
      </w:r>
      <w:r w:rsidR="00C54E01">
        <w:rPr>
          <w:rFonts w:ascii="Times New Roman" w:hAnsi="Times New Roman" w:cs="Times New Roman"/>
          <w:sz w:val="28"/>
          <w:szCs w:val="28"/>
        </w:rPr>
        <w:t>регионально</w:t>
      </w:r>
      <w:r w:rsidR="00E82E7D">
        <w:rPr>
          <w:rFonts w:ascii="Times New Roman" w:hAnsi="Times New Roman" w:cs="Times New Roman"/>
          <w:sz w:val="28"/>
          <w:szCs w:val="28"/>
        </w:rPr>
        <w:t>го отделения</w:t>
      </w:r>
      <w:r w:rsidR="00C54E01">
        <w:rPr>
          <w:rFonts w:ascii="Times New Roman" w:hAnsi="Times New Roman" w:cs="Times New Roman"/>
          <w:sz w:val="28"/>
          <w:szCs w:val="28"/>
        </w:rPr>
        <w:t xml:space="preserve">, иного </w:t>
      </w:r>
      <w:r w:rsidR="00E82E7D">
        <w:rPr>
          <w:rFonts w:ascii="Times New Roman" w:hAnsi="Times New Roman" w:cs="Times New Roman"/>
          <w:sz w:val="28"/>
          <w:szCs w:val="28"/>
        </w:rPr>
        <w:t xml:space="preserve">зарегистрированного </w:t>
      </w:r>
      <w:r w:rsidR="00C54E01">
        <w:rPr>
          <w:rFonts w:ascii="Times New Roman" w:hAnsi="Times New Roman" w:cs="Times New Roman"/>
          <w:sz w:val="28"/>
          <w:szCs w:val="28"/>
        </w:rPr>
        <w:t xml:space="preserve">структурного подразделения </w:t>
      </w:r>
      <w:r w:rsidR="00E82E7D">
        <w:rPr>
          <w:rFonts w:ascii="Times New Roman" w:hAnsi="Times New Roman" w:cs="Times New Roman"/>
          <w:sz w:val="28"/>
          <w:szCs w:val="28"/>
        </w:rPr>
        <w:t xml:space="preserve">этой </w:t>
      </w:r>
      <w:r w:rsidR="00C54E01">
        <w:rPr>
          <w:rFonts w:ascii="Times New Roman" w:hAnsi="Times New Roman" w:cs="Times New Roman"/>
          <w:sz w:val="28"/>
          <w:szCs w:val="28"/>
        </w:rPr>
        <w:t xml:space="preserve">политической партии, </w:t>
      </w:r>
      <w:r w:rsidR="00E82E7D">
        <w:rPr>
          <w:rFonts w:ascii="Times New Roman" w:hAnsi="Times New Roman" w:cs="Times New Roman"/>
          <w:sz w:val="28"/>
          <w:szCs w:val="28"/>
        </w:rPr>
        <w:t xml:space="preserve">общественного объединения, </w:t>
      </w:r>
      <w:r w:rsidRPr="00F550D7">
        <w:rPr>
          <w:rFonts w:ascii="Times New Roman" w:hAnsi="Times New Roman" w:cs="Times New Roman"/>
          <w:sz w:val="28"/>
          <w:szCs w:val="28"/>
        </w:rPr>
        <w:t>выдвинувшей кандидата, на специальный избирательный счет составляются в соответствии с требованиями нормативных актов Центрального банка Российской Федерации, устанавливающих правила осуществления перевода денежных средств.</w:t>
      </w:r>
    </w:p>
    <w:p w:rsidR="001852CF" w:rsidRDefault="001852CF" w:rsidP="00C54E01">
      <w:pPr>
        <w:pStyle w:val="ConsPlusNormal"/>
        <w:widowControl/>
        <w:ind w:firstLine="709"/>
        <w:jc w:val="both"/>
        <w:rPr>
          <w:rFonts w:ascii="Times New Roman" w:hAnsi="Times New Roman" w:cs="Times New Roman"/>
          <w:sz w:val="28"/>
          <w:szCs w:val="28"/>
        </w:rPr>
      </w:pPr>
      <w:r w:rsidRPr="00F550D7">
        <w:rPr>
          <w:rFonts w:ascii="Times New Roman" w:hAnsi="Times New Roman" w:cs="Times New Roman"/>
          <w:sz w:val="28"/>
          <w:szCs w:val="28"/>
        </w:rPr>
        <w:t>При этом в реквизите «Назначение платежа» платежного документа</w:t>
      </w:r>
      <w:r w:rsidRPr="00F550D7">
        <w:rPr>
          <w:rFonts w:ascii="Times New Roman" w:hAnsi="Times New Roman" w:cs="Times New Roman"/>
          <w:sz w:val="28"/>
          <w:szCs w:val="28"/>
          <w:shd w:val="clear" w:color="auto" w:fill="FF0000"/>
        </w:rPr>
        <w:t xml:space="preserve"> </w:t>
      </w:r>
      <w:r w:rsidRPr="00F550D7">
        <w:rPr>
          <w:rFonts w:ascii="Times New Roman" w:hAnsi="Times New Roman" w:cs="Times New Roman"/>
          <w:sz w:val="28"/>
          <w:szCs w:val="28"/>
        </w:rPr>
        <w:t xml:space="preserve">(распоряжения) указываются слова </w:t>
      </w:r>
      <w:r>
        <w:rPr>
          <w:rFonts w:ascii="Times New Roman" w:hAnsi="Times New Roman" w:cs="Times New Roman"/>
          <w:sz w:val="28"/>
          <w:szCs w:val="28"/>
        </w:rPr>
        <w:t>«Средства политической партии, выдвинувшей кандидата</w:t>
      </w:r>
      <w:r w:rsidRPr="000F6522">
        <w:rPr>
          <w:rFonts w:ascii="Times New Roman" w:hAnsi="Times New Roman" w:cs="Times New Roman"/>
          <w:sz w:val="28"/>
          <w:szCs w:val="28"/>
        </w:rPr>
        <w:t>»</w:t>
      </w:r>
      <w:r w:rsidR="0091668E">
        <w:rPr>
          <w:rFonts w:ascii="Times New Roman" w:hAnsi="Times New Roman" w:cs="Times New Roman"/>
          <w:sz w:val="28"/>
          <w:szCs w:val="28"/>
        </w:rPr>
        <w:t>, «Средства общественного объединения, выдвинувшего кандидата».</w:t>
      </w:r>
    </w:p>
    <w:p w:rsidR="0091668E" w:rsidRDefault="0091668E" w:rsidP="0091668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1.11. </w:t>
      </w:r>
      <w:r w:rsidRPr="0091668E">
        <w:rPr>
          <w:rFonts w:ascii="Times New Roman" w:hAnsi="Times New Roman" w:cs="Times New Roman"/>
          <w:sz w:val="28"/>
          <w:szCs w:val="28"/>
        </w:rPr>
        <w:t>Запрещается вносить пожертвования в избирательные фонды кандидатов:</w:t>
      </w:r>
    </w:p>
    <w:p w:rsidR="0091668E" w:rsidRPr="00F550D7" w:rsidRDefault="0091668E" w:rsidP="0091668E">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1) иностранным государствам и иностранным организациям;</w:t>
      </w:r>
    </w:p>
    <w:p w:rsidR="0091668E" w:rsidRPr="00F550D7" w:rsidRDefault="0091668E" w:rsidP="0091668E">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2) иностранным гражданам;</w:t>
      </w:r>
    </w:p>
    <w:p w:rsidR="0091668E" w:rsidRPr="00F550D7" w:rsidRDefault="0091668E" w:rsidP="0091668E">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3) лицам без гражданства;</w:t>
      </w:r>
    </w:p>
    <w:p w:rsidR="0091668E" w:rsidRPr="00F550D7" w:rsidRDefault="0091668E" w:rsidP="0091668E">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4) гражданам Российской Федерации, не достигшим возраста 18 лет на день голосования;</w:t>
      </w:r>
      <w:r>
        <w:rPr>
          <w:rFonts w:ascii="Times New Roman" w:hAnsi="Times New Roman" w:cs="Times New Roman"/>
          <w:sz w:val="28"/>
          <w:szCs w:val="28"/>
        </w:rPr>
        <w:t xml:space="preserve"> </w:t>
      </w:r>
    </w:p>
    <w:p w:rsidR="0091668E" w:rsidRPr="00F550D7" w:rsidRDefault="0091668E" w:rsidP="0091668E">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5)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91668E" w:rsidRPr="00F550D7" w:rsidRDefault="0091668E" w:rsidP="00854C78">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6) международным организациям и международным общественным движениям;</w:t>
      </w:r>
    </w:p>
    <w:p w:rsidR="00854C78" w:rsidRPr="00F550D7" w:rsidRDefault="00854C78" w:rsidP="00854C78">
      <w:pPr>
        <w:pStyle w:val="ConsPlusNormal"/>
        <w:widowControl/>
        <w:ind w:firstLine="709"/>
        <w:jc w:val="both"/>
        <w:rPr>
          <w:rFonts w:ascii="Times New Roman" w:hAnsi="Times New Roman" w:cs="Times New Roman"/>
          <w:sz w:val="28"/>
          <w:szCs w:val="28"/>
        </w:rPr>
      </w:pPr>
      <w:r w:rsidRPr="00F550D7">
        <w:rPr>
          <w:rFonts w:ascii="Times New Roman" w:hAnsi="Times New Roman" w:cs="Times New Roman"/>
          <w:sz w:val="28"/>
          <w:szCs w:val="28"/>
        </w:rPr>
        <w:t>7) органам государственной власти, иным государственным органам и органам местного самоуправления;</w:t>
      </w:r>
    </w:p>
    <w:p w:rsidR="00854C78" w:rsidRPr="00F550D7" w:rsidRDefault="00854C78" w:rsidP="00854C78">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8) государственным и муниципальным учреждениям, государственным и муниципальным унитарным предприятиям;</w:t>
      </w:r>
    </w:p>
    <w:p w:rsidR="00854C78" w:rsidRPr="00F550D7" w:rsidRDefault="00854C78" w:rsidP="00854C78">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 xml:space="preserve">9)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w:t>
      </w:r>
      <w:r w:rsidRPr="00F550D7">
        <w:rPr>
          <w:rFonts w:ascii="Times New Roman" w:hAnsi="Times New Roman" w:cs="Times New Roman"/>
          <w:sz w:val="28"/>
          <w:szCs w:val="28"/>
        </w:rPr>
        <w:lastRenderedPageBreak/>
        <w:t xml:space="preserve">официального опубликования (публикации) </w:t>
      </w:r>
      <w:r w:rsidRPr="001A79BF">
        <w:rPr>
          <w:rFonts w:ascii="Times New Roman" w:hAnsi="Times New Roman" w:cs="Times New Roman"/>
          <w:sz w:val="28"/>
          <w:szCs w:val="28"/>
        </w:rPr>
        <w:t>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854C78" w:rsidRPr="00F550D7" w:rsidRDefault="00854C78" w:rsidP="00854C78">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 xml:space="preserve">10)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подпунктах 5 и 9 настоящего пункта, </w:t>
      </w:r>
      <w:r w:rsidR="0022129B">
        <w:rPr>
          <w:rFonts w:ascii="Times New Roman" w:hAnsi="Times New Roman" w:cs="Times New Roman"/>
          <w:sz w:val="28"/>
          <w:szCs w:val="28"/>
        </w:rPr>
        <w:br/>
      </w:r>
      <w:r w:rsidRPr="00F550D7">
        <w:rPr>
          <w:rFonts w:ascii="Times New Roman" w:hAnsi="Times New Roman" w:cs="Times New Roman"/>
          <w:sz w:val="28"/>
          <w:szCs w:val="28"/>
        </w:rPr>
        <w:t xml:space="preserve">а также организациям, имеющим в своем уставном (складочном) капитале долю (вклад) юридических лиц, указанных </w:t>
      </w:r>
      <w:r w:rsidRPr="00AB794A">
        <w:rPr>
          <w:rFonts w:ascii="Times New Roman" w:hAnsi="Times New Roman" w:cs="Times New Roman"/>
          <w:sz w:val="28"/>
          <w:szCs w:val="28"/>
        </w:rPr>
        <w:t>в подпунктах 5 и 9 настоящего пункта, превышающую (превышающий)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854C78" w:rsidRPr="00F550D7" w:rsidRDefault="00854C78" w:rsidP="00854C78">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11) воинским частям, военным учреждениям и организациям, правоохранительным органам;</w:t>
      </w:r>
    </w:p>
    <w:p w:rsidR="00854C78" w:rsidRPr="00F550D7" w:rsidRDefault="00854C78" w:rsidP="00854C78">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12) благотворительным и религиозным организациям, а также учрежденным ими организациям;</w:t>
      </w:r>
    </w:p>
    <w:p w:rsidR="00854C78" w:rsidRPr="00F550D7" w:rsidRDefault="00854C78" w:rsidP="00854C78">
      <w:pPr>
        <w:pStyle w:val="ConsPlusNormal"/>
        <w:widowControl/>
        <w:jc w:val="both"/>
        <w:rPr>
          <w:rFonts w:ascii="Times New Roman" w:hAnsi="Times New Roman" w:cs="Times New Roman"/>
          <w:sz w:val="28"/>
          <w:szCs w:val="28"/>
        </w:rPr>
      </w:pPr>
      <w:r w:rsidRPr="00F550D7">
        <w:rPr>
          <w:rFonts w:ascii="Times New Roman" w:hAnsi="Times New Roman" w:cs="Times New Roman"/>
          <w:sz w:val="28"/>
          <w:szCs w:val="28"/>
        </w:rPr>
        <w:t>13) анонимным жертвователям. Под анонимным жертвователем понимается:</w:t>
      </w:r>
    </w:p>
    <w:p w:rsidR="00854C78" w:rsidRPr="00F550D7" w:rsidRDefault="00854C78" w:rsidP="00854C78">
      <w:pPr>
        <w:pStyle w:val="ConsPlusNormal"/>
        <w:widowControl/>
        <w:jc w:val="both"/>
        <w:rPr>
          <w:rFonts w:ascii="Times New Roman" w:hAnsi="Times New Roman" w:cs="Times New Roman"/>
          <w:sz w:val="28"/>
          <w:szCs w:val="28"/>
        </w:rPr>
      </w:pPr>
      <w:r w:rsidRPr="00F550D7">
        <w:rPr>
          <w:rFonts w:ascii="Times New Roman" w:hAnsi="Times New Roman" w:cs="Times New Roman"/>
          <w:sz w:val="28"/>
          <w:szCs w:val="28"/>
        </w:rPr>
        <w:t xml:space="preserve">гражданин, который при внесении пожертвования не указал в платежном документе </w:t>
      </w:r>
      <w:r>
        <w:rPr>
          <w:rFonts w:ascii="Times New Roman" w:hAnsi="Times New Roman" w:cs="Times New Roman"/>
          <w:sz w:val="28"/>
          <w:szCs w:val="28"/>
        </w:rPr>
        <w:t xml:space="preserve">(распоряжении) </w:t>
      </w:r>
      <w:r w:rsidRPr="00F550D7">
        <w:rPr>
          <w:rFonts w:ascii="Times New Roman" w:hAnsi="Times New Roman" w:cs="Times New Roman"/>
          <w:sz w:val="28"/>
          <w:szCs w:val="28"/>
        </w:rPr>
        <w:t>любое из следующих сведений: фамилию, имя и отчество, адрес места жительства – или указал недостоверные сведения;</w:t>
      </w:r>
    </w:p>
    <w:p w:rsidR="00854C78" w:rsidRPr="00F550D7" w:rsidRDefault="00854C78" w:rsidP="00854C78">
      <w:pPr>
        <w:pStyle w:val="ConsPlusNormal"/>
        <w:widowControl/>
        <w:jc w:val="both"/>
        <w:rPr>
          <w:rFonts w:ascii="Times New Roman" w:hAnsi="Times New Roman" w:cs="Times New Roman"/>
          <w:sz w:val="28"/>
          <w:szCs w:val="28"/>
        </w:rPr>
      </w:pPr>
      <w:r w:rsidRPr="00F550D7">
        <w:rPr>
          <w:rFonts w:ascii="Times New Roman" w:hAnsi="Times New Roman" w:cs="Times New Roman"/>
          <w:sz w:val="28"/>
          <w:szCs w:val="28"/>
        </w:rPr>
        <w:t>юридическое лицо, о котором в платежном документе</w:t>
      </w:r>
      <w:r>
        <w:rPr>
          <w:rFonts w:ascii="Times New Roman" w:hAnsi="Times New Roman" w:cs="Times New Roman"/>
          <w:sz w:val="28"/>
          <w:szCs w:val="28"/>
        </w:rPr>
        <w:t xml:space="preserve"> (распоряжении)</w:t>
      </w:r>
      <w:r w:rsidRPr="00F550D7">
        <w:rPr>
          <w:rFonts w:ascii="Times New Roman" w:hAnsi="Times New Roman" w:cs="Times New Roman"/>
          <w:sz w:val="28"/>
          <w:szCs w:val="28"/>
        </w:rPr>
        <w:t xml:space="preserve">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854C78" w:rsidRPr="00F550D7" w:rsidRDefault="00854C78" w:rsidP="00854C78">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 xml:space="preserve">14) </w:t>
      </w:r>
      <w:r w:rsidRPr="003B330B">
        <w:rPr>
          <w:rFonts w:ascii="Times New Roman" w:hAnsi="Times New Roman" w:cs="Times New Roman"/>
          <w:sz w:val="28"/>
          <w:szCs w:val="28"/>
        </w:rPr>
        <w:t xml:space="preserve">юридическим лицам, зарегистрированным менее чем за один год до дня голосования на выборах </w:t>
      </w:r>
      <w:r w:rsidR="003B330B" w:rsidRPr="003B330B">
        <w:rPr>
          <w:rFonts w:ascii="Times New Roman" w:hAnsi="Times New Roman" w:cs="Times New Roman"/>
          <w:sz w:val="28"/>
          <w:szCs w:val="28"/>
        </w:rPr>
        <w:t>в органы местного самоуправления</w:t>
      </w:r>
      <w:r w:rsidRPr="003B330B">
        <w:rPr>
          <w:rFonts w:ascii="Times New Roman" w:hAnsi="Times New Roman" w:cs="Times New Roman"/>
          <w:sz w:val="28"/>
          <w:szCs w:val="28"/>
        </w:rPr>
        <w:t xml:space="preserve">, </w:t>
      </w:r>
      <w:r w:rsidRPr="0022129B">
        <w:rPr>
          <w:rFonts w:ascii="Times New Roman" w:hAnsi="Times New Roman" w:cs="Times New Roman"/>
          <w:sz w:val="28"/>
          <w:szCs w:val="28"/>
        </w:rPr>
        <w:t>а также юридическим и физическим лицам, являющимся иностранными агентами, и российским юридическим лицам, учрежденным иностранными агентами;</w:t>
      </w:r>
    </w:p>
    <w:p w:rsidR="00854C78" w:rsidRPr="00F550D7" w:rsidRDefault="00854C78" w:rsidP="00854C78">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15)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w:t>
      </w:r>
    </w:p>
    <w:p w:rsidR="00854C78" w:rsidRPr="00F550D7" w:rsidRDefault="00854C78" w:rsidP="00854C78">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 xml:space="preserve">от иностранных государств, а также от указанных в подпунктах 1–4, </w:t>
      </w:r>
      <w:r>
        <w:rPr>
          <w:rFonts w:ascii="Times New Roman" w:hAnsi="Times New Roman" w:cs="Times New Roman"/>
          <w:sz w:val="28"/>
          <w:szCs w:val="28"/>
        </w:rPr>
        <w:br/>
      </w:r>
      <w:r w:rsidRPr="00F550D7">
        <w:rPr>
          <w:rFonts w:ascii="Times New Roman" w:hAnsi="Times New Roman" w:cs="Times New Roman"/>
          <w:sz w:val="28"/>
          <w:szCs w:val="28"/>
        </w:rPr>
        <w:t>6–8, 11–14 настоящего пункта органов, организаций или физических лиц;</w:t>
      </w:r>
    </w:p>
    <w:p w:rsidR="00854C78" w:rsidRPr="00F550D7" w:rsidRDefault="00854C78" w:rsidP="00854C78">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854C78" w:rsidRPr="00F550D7" w:rsidRDefault="00854C78" w:rsidP="00854C78">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 xml:space="preserve">юридических лиц, в уставном (складочном) капитале которых доля (вклад) Российской Федерации, субъектов Российской Федерации и (или) </w:t>
      </w:r>
      <w:r w:rsidRPr="00F550D7">
        <w:rPr>
          <w:rFonts w:ascii="Times New Roman" w:hAnsi="Times New Roman" w:cs="Times New Roman"/>
          <w:sz w:val="28"/>
          <w:szCs w:val="28"/>
        </w:rPr>
        <w:lastRenderedPageBreak/>
        <w:t>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854C78" w:rsidRPr="00F550D7" w:rsidRDefault="00854C78" w:rsidP="00854C78">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854C78" w:rsidRPr="00F550D7" w:rsidRDefault="00854C78" w:rsidP="00854C78">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организаций, учрежденных юридическими лицами, указанными в абзацах третьем и четвертом настоящего подпункта;</w:t>
      </w:r>
    </w:p>
    <w:p w:rsidR="00854C78" w:rsidRPr="00F550D7" w:rsidRDefault="00854C78" w:rsidP="00854C78">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организаций, в уставном (складочном) капитале которых доля (вклад) юридических лиц, указанных в абзацах третьем и четвертом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91668E" w:rsidRPr="0091668E" w:rsidRDefault="00854C78" w:rsidP="00854C7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1.12. </w:t>
      </w:r>
      <w:r w:rsidRPr="00F550D7">
        <w:rPr>
          <w:rFonts w:ascii="Times New Roman" w:hAnsi="Times New Roman" w:cs="Times New Roman"/>
          <w:sz w:val="28"/>
          <w:szCs w:val="28"/>
        </w:rPr>
        <w:t>Некоммерческие организации, указанные в подпункте 15 пункта </w:t>
      </w:r>
      <w:r>
        <w:rPr>
          <w:rFonts w:ascii="Times New Roman" w:hAnsi="Times New Roman" w:cs="Times New Roman"/>
          <w:sz w:val="28"/>
          <w:szCs w:val="28"/>
        </w:rPr>
        <w:t>1</w:t>
      </w:r>
      <w:r w:rsidRPr="00F550D7">
        <w:rPr>
          <w:rFonts w:ascii="Times New Roman" w:hAnsi="Times New Roman" w:cs="Times New Roman"/>
          <w:sz w:val="28"/>
          <w:szCs w:val="28"/>
        </w:rPr>
        <w:t>.1</w:t>
      </w:r>
      <w:r>
        <w:rPr>
          <w:rFonts w:ascii="Times New Roman" w:hAnsi="Times New Roman" w:cs="Times New Roman"/>
          <w:sz w:val="28"/>
          <w:szCs w:val="28"/>
        </w:rPr>
        <w:t>1</w:t>
      </w:r>
      <w:r w:rsidRPr="00F550D7">
        <w:rPr>
          <w:rFonts w:ascii="Times New Roman" w:hAnsi="Times New Roman" w:cs="Times New Roman"/>
          <w:sz w:val="28"/>
          <w:szCs w:val="28"/>
        </w:rPr>
        <w:t xml:space="preserve"> </w:t>
      </w:r>
      <w:r>
        <w:rPr>
          <w:rFonts w:ascii="Times New Roman" w:hAnsi="Times New Roman" w:cs="Times New Roman"/>
          <w:sz w:val="28"/>
          <w:szCs w:val="28"/>
        </w:rPr>
        <w:t>настоящего Порядка</w:t>
      </w:r>
      <w:r w:rsidRPr="00F550D7">
        <w:rPr>
          <w:rFonts w:ascii="Times New Roman" w:hAnsi="Times New Roman" w:cs="Times New Roman"/>
          <w:sz w:val="28"/>
          <w:szCs w:val="28"/>
        </w:rPr>
        <w:t xml:space="preserve">, не вправе вносить пожертвования в избирательный фонд кандидата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абзацах втором – седьмом подпункта 15 пункта </w:t>
      </w:r>
      <w:r>
        <w:rPr>
          <w:rFonts w:ascii="Times New Roman" w:hAnsi="Times New Roman" w:cs="Times New Roman"/>
          <w:sz w:val="28"/>
          <w:szCs w:val="28"/>
        </w:rPr>
        <w:t>1</w:t>
      </w:r>
      <w:r w:rsidRPr="00F550D7">
        <w:rPr>
          <w:rFonts w:ascii="Times New Roman" w:hAnsi="Times New Roman" w:cs="Times New Roman"/>
          <w:sz w:val="28"/>
          <w:szCs w:val="28"/>
        </w:rPr>
        <w:t>.1</w:t>
      </w:r>
      <w:r>
        <w:rPr>
          <w:rFonts w:ascii="Times New Roman" w:hAnsi="Times New Roman" w:cs="Times New Roman"/>
          <w:sz w:val="28"/>
          <w:szCs w:val="28"/>
        </w:rPr>
        <w:t>1</w:t>
      </w:r>
      <w:r w:rsidRPr="00F550D7">
        <w:rPr>
          <w:rFonts w:ascii="Times New Roman" w:hAnsi="Times New Roman" w:cs="Times New Roman"/>
          <w:sz w:val="28"/>
          <w:szCs w:val="28"/>
        </w:rPr>
        <w:t xml:space="preserve"> </w:t>
      </w:r>
      <w:r>
        <w:rPr>
          <w:rFonts w:ascii="Times New Roman" w:hAnsi="Times New Roman" w:cs="Times New Roman"/>
          <w:sz w:val="28"/>
          <w:szCs w:val="28"/>
        </w:rPr>
        <w:t>настоящего Порядка</w:t>
      </w:r>
      <w:r w:rsidRPr="00F550D7">
        <w:rPr>
          <w:rFonts w:ascii="Times New Roman" w:hAnsi="Times New Roman" w:cs="Times New Roman"/>
          <w:sz w:val="28"/>
          <w:szCs w:val="28"/>
        </w:rPr>
        <w:t xml:space="preserve"> (в случае невозможности возврата не были перечислены (переданы) в доход федерального бюджета), до дня внесения пожертвования в избирательный фонд кандидата.</w:t>
      </w:r>
    </w:p>
    <w:p w:rsidR="000E6E3D" w:rsidRDefault="00023A9E" w:rsidP="000E6E3D">
      <w:pPr>
        <w:pStyle w:val="14"/>
        <w:spacing w:line="240" w:lineRule="auto"/>
      </w:pPr>
      <w:r>
        <w:t>1</w:t>
      </w:r>
      <w:r w:rsidR="000E6E3D">
        <w:t>.</w:t>
      </w:r>
      <w:r>
        <w:t>1</w:t>
      </w:r>
      <w:r w:rsidR="005A587F">
        <w:t>3</w:t>
      </w:r>
      <w:r w:rsidR="000E6E3D">
        <w:t>.</w:t>
      </w:r>
      <w:r w:rsidR="0058191A">
        <w:t> </w:t>
      </w:r>
      <w:r w:rsidR="000E6E3D">
        <w:t xml:space="preserve">Если добровольное пожертвование в избирательный фонд кандидата </w:t>
      </w:r>
      <w:r w:rsidR="00854C78">
        <w:t>поступило от</w:t>
      </w:r>
      <w:r w:rsidR="000E6E3D">
        <w:t xml:space="preserve"> гражданин</w:t>
      </w:r>
      <w:r w:rsidR="00854C78">
        <w:t>а</w:t>
      </w:r>
      <w:r w:rsidR="000E6E3D">
        <w:t xml:space="preserve"> или юридическ</w:t>
      </w:r>
      <w:r w:rsidR="00854C78">
        <w:t>ого</w:t>
      </w:r>
      <w:r w:rsidR="000E6E3D">
        <w:t xml:space="preserve"> лиц</w:t>
      </w:r>
      <w:r w:rsidR="00854C78">
        <w:t>а</w:t>
      </w:r>
      <w:r w:rsidR="000E6E3D">
        <w:t>, не имеющ</w:t>
      </w:r>
      <w:r w:rsidR="005A587F">
        <w:t>его</w:t>
      </w:r>
      <w:r w:rsidR="000E6E3D">
        <w:t xml:space="preserve"> права осуществлять такое пожертвование, </w:t>
      </w:r>
      <w:r w:rsidR="005A587F">
        <w:t>или если</w:t>
      </w:r>
      <w:r w:rsidR="000E6E3D">
        <w:t xml:space="preserve"> пожертвование </w:t>
      </w:r>
      <w:r w:rsidR="005A587F">
        <w:t xml:space="preserve">было </w:t>
      </w:r>
      <w:r w:rsidR="000E6E3D">
        <w:t xml:space="preserve">внесено с нарушением пунктов </w:t>
      </w:r>
      <w:r>
        <w:t>1</w:t>
      </w:r>
      <w:r w:rsidR="000E6E3D">
        <w:t>.</w:t>
      </w:r>
      <w:r w:rsidR="005A587F">
        <w:t>5</w:t>
      </w:r>
      <w:r w:rsidR="000E6E3D">
        <w:t xml:space="preserve">. и </w:t>
      </w:r>
      <w:r>
        <w:t>1.</w:t>
      </w:r>
      <w:r w:rsidR="005A587F">
        <w:t>7</w:t>
      </w:r>
      <w:r>
        <w:t>. настоящего</w:t>
      </w:r>
      <w:r w:rsidR="0058191A">
        <w:t xml:space="preserve"> </w:t>
      </w:r>
      <w:r>
        <w:t>Порядка</w:t>
      </w:r>
      <w:r w:rsidR="000E6E3D">
        <w:t>, либо в размер</w:t>
      </w:r>
      <w:r w:rsidR="005A587F">
        <w:t>ах</w:t>
      </w:r>
      <w:r w:rsidR="000E6E3D">
        <w:t>, превышающ</w:t>
      </w:r>
      <w:r w:rsidR="005A587F">
        <w:t>их размеры, предусмотренные пунктом 1.2. настоящего Порядка</w:t>
      </w:r>
      <w:r w:rsidR="000E6E3D">
        <w:t xml:space="preserve">, кандидат обязан не позднее чем через 10 дней со дня поступления пожертвования на специальный избирательный счет возвратить его жертвователю </w:t>
      </w:r>
      <w:r w:rsidR="00272F14">
        <w:t>соответственно полностью</w:t>
      </w:r>
      <w:r w:rsidR="000E6E3D">
        <w:t xml:space="preserve"> или ту его часть, которая превышает установленный максимальный размер пожертвования (за вычетом расходов на пересылку), с указанием в </w:t>
      </w:r>
      <w:r w:rsidR="00272F14">
        <w:t>платежном документе (</w:t>
      </w:r>
      <w:r w:rsidR="000E6E3D">
        <w:t>распоряжении</w:t>
      </w:r>
      <w:r w:rsidR="00272F14">
        <w:t>)</w:t>
      </w:r>
      <w:r w:rsidR="000E6E3D">
        <w:t xml:space="preserve"> причины возврата.</w:t>
      </w:r>
    </w:p>
    <w:p w:rsidR="000E6E3D" w:rsidRDefault="00023A9E" w:rsidP="000E6E3D">
      <w:pPr>
        <w:pStyle w:val="14"/>
        <w:spacing w:line="240" w:lineRule="auto"/>
      </w:pPr>
      <w:r>
        <w:t>1</w:t>
      </w:r>
      <w:r w:rsidR="000E6E3D">
        <w:t>.</w:t>
      </w:r>
      <w:r>
        <w:t>1</w:t>
      </w:r>
      <w:r w:rsidR="002E4EC8">
        <w:t>4</w:t>
      </w:r>
      <w:r w:rsidR="000E6E3D">
        <w:t>.</w:t>
      </w:r>
      <w:r w:rsidR="0058191A">
        <w:t> </w:t>
      </w:r>
      <w:r w:rsidR="000E6E3D">
        <w:t>Кандидат вправе возвратить жертвователю любое по</w:t>
      </w:r>
      <w:r w:rsidR="002E4EC8">
        <w:t>жертвование</w:t>
      </w:r>
      <w:r w:rsidR="000E6E3D">
        <w:t>, за исключением пожертвования, внесенного анонимным жертвователем.</w:t>
      </w:r>
    </w:p>
    <w:p w:rsidR="0049383E" w:rsidRDefault="0049383E" w:rsidP="000E6E3D">
      <w:pPr>
        <w:pStyle w:val="14"/>
        <w:spacing w:line="240" w:lineRule="auto"/>
      </w:pPr>
      <w:r>
        <w:t xml:space="preserve">1.15. </w:t>
      </w:r>
      <w:r>
        <w:rPr>
          <w:szCs w:val="28"/>
        </w:rPr>
        <w:t>Пожертвование, внесенное анонимным жертвователем, не позднее чем через 10 дней со дня поступления на специальный избирательный счет должно быть перечислено кандидатом в доход соответствующего местного бюджета</w:t>
      </w:r>
      <w:r w:rsidRPr="00F550D7">
        <w:rPr>
          <w:szCs w:val="28"/>
        </w:rPr>
        <w:t>.</w:t>
      </w:r>
    </w:p>
    <w:p w:rsidR="000E6E3D" w:rsidRDefault="00023A9E" w:rsidP="00023A9E">
      <w:pPr>
        <w:pStyle w:val="14"/>
        <w:spacing w:line="240" w:lineRule="auto"/>
      </w:pPr>
      <w:r>
        <w:t>1</w:t>
      </w:r>
      <w:r w:rsidR="000E6E3D">
        <w:t>.</w:t>
      </w:r>
      <w:r w:rsidR="0049383E">
        <w:t>16</w:t>
      </w:r>
      <w:r w:rsidR="000E6E3D">
        <w:t>.</w:t>
      </w:r>
      <w:r w:rsidR="0058191A">
        <w:t> </w:t>
      </w:r>
      <w:r w:rsidR="000E6E3D">
        <w:t xml:space="preserve">Кандидат не несет ответственности за принятие пожертвований, при внесении которых жертвователи указали сведения, предусмотренные </w:t>
      </w:r>
      <w:r w:rsidR="000E6E3D">
        <w:lastRenderedPageBreak/>
        <w:t xml:space="preserve">пунктами </w:t>
      </w:r>
      <w:r>
        <w:t>1</w:t>
      </w:r>
      <w:r w:rsidR="0049383E">
        <w:t>.5</w:t>
      </w:r>
      <w:r w:rsidR="000E6E3D">
        <w:t xml:space="preserve">. и </w:t>
      </w:r>
      <w:r>
        <w:t>1</w:t>
      </w:r>
      <w:r w:rsidR="0095503C">
        <w:t>.7</w:t>
      </w:r>
      <w:r w:rsidR="000E6E3D">
        <w:t>. настоящ</w:t>
      </w:r>
      <w:r w:rsidR="0058191A">
        <w:t>его</w:t>
      </w:r>
      <w:r w:rsidR="000E6E3D">
        <w:t xml:space="preserve"> </w:t>
      </w:r>
      <w:r w:rsidR="0058191A">
        <w:t>Порядка</w:t>
      </w:r>
      <w:r w:rsidR="000E6E3D">
        <w:t>, оказавшимися недостоверными, если кандидат своевременно не получил информацию о неправомерности данных пожертвований.</w:t>
      </w:r>
    </w:p>
    <w:p w:rsidR="0095503C" w:rsidRDefault="0095503C" w:rsidP="00023A9E">
      <w:pPr>
        <w:pStyle w:val="14"/>
        <w:spacing w:line="240" w:lineRule="auto"/>
        <w:rPr>
          <w:szCs w:val="28"/>
        </w:rPr>
      </w:pPr>
      <w:r>
        <w:t xml:space="preserve">1.17. </w:t>
      </w:r>
      <w:r w:rsidR="000D05F4">
        <w:t>ТИК</w:t>
      </w:r>
      <w:r w:rsidRPr="00F550D7">
        <w:t xml:space="preserve"> </w:t>
      </w:r>
      <w:r w:rsidRPr="00F550D7">
        <w:rPr>
          <w:szCs w:val="28"/>
        </w:rPr>
        <w:t>осуществля</w:t>
      </w:r>
      <w:r w:rsidR="008C440A">
        <w:rPr>
          <w:szCs w:val="28"/>
        </w:rPr>
        <w:t>е</w:t>
      </w:r>
      <w:r w:rsidRPr="00F550D7">
        <w:rPr>
          <w:szCs w:val="28"/>
        </w:rPr>
        <w:t>т контроль за порядком формирования и расходования денежных средств избирательных фондов кандидатов.</w:t>
      </w:r>
      <w:r>
        <w:rPr>
          <w:szCs w:val="28"/>
        </w:rPr>
        <w:t xml:space="preserve"> </w:t>
      </w:r>
      <w:r w:rsidRPr="00F550D7">
        <w:rPr>
          <w:szCs w:val="28"/>
        </w:rPr>
        <w:t xml:space="preserve">При поступлении информации о переводе (перечислении) на специальный избирательный счет </w:t>
      </w:r>
      <w:r w:rsidRPr="00C00DBD">
        <w:rPr>
          <w:szCs w:val="28"/>
        </w:rPr>
        <w:t>кандидата добровольных пожертвований с нарушением</w:t>
      </w:r>
      <w:r w:rsidR="008C440A" w:rsidRPr="00C00DBD">
        <w:rPr>
          <w:szCs w:val="28"/>
        </w:rPr>
        <w:t xml:space="preserve"> пунктов 1.2</w:t>
      </w:r>
      <w:r w:rsidR="008C440A" w:rsidRPr="00C00DBD">
        <w:rPr>
          <w:bCs/>
          <w:szCs w:val="28"/>
        </w:rPr>
        <w:t xml:space="preserve"> </w:t>
      </w:r>
      <w:r w:rsidR="008C440A" w:rsidRPr="00C00DBD">
        <w:rPr>
          <w:szCs w:val="28"/>
        </w:rPr>
        <w:t>и 1.11</w:t>
      </w:r>
      <w:r w:rsidR="008C440A" w:rsidRPr="00C00DBD">
        <w:rPr>
          <w:bCs/>
          <w:szCs w:val="28"/>
        </w:rPr>
        <w:t xml:space="preserve"> </w:t>
      </w:r>
      <w:r w:rsidR="00A51BA3" w:rsidRPr="00C00DBD">
        <w:rPr>
          <w:szCs w:val="28"/>
        </w:rPr>
        <w:t>настоящего Порядка ТИК</w:t>
      </w:r>
      <w:r w:rsidR="008C440A" w:rsidRPr="00C00DBD">
        <w:rPr>
          <w:szCs w:val="28"/>
        </w:rPr>
        <w:t xml:space="preserve"> незамедлительно сообщает об этом соответствующему кандидату либо</w:t>
      </w:r>
      <w:r w:rsidR="008C440A">
        <w:rPr>
          <w:szCs w:val="28"/>
        </w:rPr>
        <w:t xml:space="preserve"> его уполномоченному представителю по финансовым вопросам.</w:t>
      </w:r>
    </w:p>
    <w:p w:rsidR="008C440A" w:rsidRDefault="008C440A" w:rsidP="00023A9E">
      <w:pPr>
        <w:pStyle w:val="14"/>
        <w:spacing w:line="240" w:lineRule="auto"/>
        <w:rPr>
          <w:szCs w:val="28"/>
        </w:rPr>
      </w:pPr>
      <w:r>
        <w:rPr>
          <w:szCs w:val="28"/>
        </w:rPr>
        <w:t xml:space="preserve">1.18. </w:t>
      </w:r>
      <w:r w:rsidR="00A51BA3">
        <w:rPr>
          <w:szCs w:val="28"/>
        </w:rPr>
        <w:t>ТИК</w:t>
      </w:r>
      <w:r>
        <w:rPr>
          <w:szCs w:val="28"/>
        </w:rPr>
        <w:t xml:space="preserve"> знакомит кандидатов, их уполномоченных представителей</w:t>
      </w:r>
      <w:r w:rsidR="0091517A">
        <w:rPr>
          <w:szCs w:val="28"/>
        </w:rPr>
        <w:t xml:space="preserve"> по финансовым вопросам, а также редакции средств массовой информации по их официальным запросам</w:t>
      </w:r>
      <w:r w:rsidR="00A51BA3">
        <w:rPr>
          <w:szCs w:val="28"/>
        </w:rPr>
        <w:t xml:space="preserve"> </w:t>
      </w:r>
      <w:r w:rsidR="0091517A">
        <w:rPr>
          <w:szCs w:val="28"/>
        </w:rPr>
        <w:t>с имеющимися у нее на день поступления соответствующего запроса сведениями о поступлении и расходовании денежных средств избирательных фондов, полученными от филиала ПАО Сбербанк.</w:t>
      </w:r>
    </w:p>
    <w:p w:rsidR="0091517A" w:rsidRDefault="0091517A" w:rsidP="00023A9E">
      <w:pPr>
        <w:pStyle w:val="14"/>
        <w:spacing w:line="240" w:lineRule="auto"/>
      </w:pPr>
      <w:r>
        <w:rPr>
          <w:szCs w:val="28"/>
        </w:rPr>
        <w:t xml:space="preserve">1.19. </w:t>
      </w:r>
      <w:r w:rsidR="002C1326">
        <w:rPr>
          <w:szCs w:val="28"/>
        </w:rPr>
        <w:t>Граждане и юридические лица вправе оказывать финансовую поддержку кандидатам только через соответствующие избирательные фонды.</w:t>
      </w:r>
    </w:p>
    <w:p w:rsidR="000E6E3D" w:rsidRDefault="000E6E3D" w:rsidP="000E6E3D">
      <w:pPr>
        <w:pStyle w:val="14"/>
        <w:spacing w:line="240" w:lineRule="auto"/>
        <w:ind w:firstLine="0"/>
      </w:pPr>
    </w:p>
    <w:p w:rsidR="000E6E3D" w:rsidRDefault="00023A9E" w:rsidP="00023A9E">
      <w:pPr>
        <w:pStyle w:val="14"/>
        <w:numPr>
          <w:ilvl w:val="0"/>
          <w:numId w:val="8"/>
        </w:numPr>
        <w:spacing w:line="240" w:lineRule="auto"/>
        <w:rPr>
          <w:b/>
        </w:rPr>
      </w:pPr>
      <w:r>
        <w:rPr>
          <w:b/>
        </w:rPr>
        <w:t>Р</w:t>
      </w:r>
      <w:r w:rsidR="000E6E3D">
        <w:rPr>
          <w:b/>
        </w:rPr>
        <w:t>асходование средств избирательных фондов кандидатов</w:t>
      </w:r>
    </w:p>
    <w:p w:rsidR="000E6E3D" w:rsidRDefault="000E6E3D" w:rsidP="000E6E3D">
      <w:pPr>
        <w:pStyle w:val="14"/>
        <w:spacing w:line="240" w:lineRule="auto"/>
        <w:ind w:left="1429" w:firstLine="0"/>
        <w:jc w:val="center"/>
      </w:pPr>
    </w:p>
    <w:p w:rsidR="000E6E3D" w:rsidRDefault="00023A9E" w:rsidP="00150E65">
      <w:pPr>
        <w:pStyle w:val="14"/>
        <w:spacing w:line="240" w:lineRule="auto"/>
        <w:ind w:firstLine="567"/>
      </w:pPr>
      <w:r>
        <w:rPr>
          <w:szCs w:val="28"/>
        </w:rPr>
        <w:t>2</w:t>
      </w:r>
      <w:r w:rsidR="000E6E3D">
        <w:rPr>
          <w:szCs w:val="28"/>
        </w:rPr>
        <w:t>.1. Средства избирательных фондов кандидатов имеют целевое назначение и могут использоваться только:</w:t>
      </w:r>
    </w:p>
    <w:p w:rsidR="005F6333" w:rsidRPr="005F6333" w:rsidRDefault="005F6333" w:rsidP="00150E65">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ab/>
      </w:r>
      <w:r w:rsidR="000E6E3D">
        <w:rPr>
          <w:rFonts w:ascii="Times New Roman" w:hAnsi="Times New Roman" w:cs="Times New Roman"/>
          <w:sz w:val="28"/>
          <w:szCs w:val="28"/>
        </w:rPr>
        <w:t>на финансовое обеспечение организационно</w:t>
      </w:r>
      <w:r>
        <w:rPr>
          <w:rFonts w:ascii="Times New Roman" w:hAnsi="Times New Roman" w:cs="Times New Roman"/>
          <w:sz w:val="28"/>
          <w:szCs w:val="28"/>
        </w:rPr>
        <w:t>-технических мер</w:t>
      </w:r>
      <w:r w:rsidR="000E6E3D">
        <w:rPr>
          <w:rFonts w:ascii="Times New Roman" w:hAnsi="Times New Roman" w:cs="Times New Roman"/>
          <w:sz w:val="28"/>
          <w:szCs w:val="28"/>
        </w:rPr>
        <w:t>, направленных на сбор подписей избирателей (для кандидатов, выдвинутых в порядке самовыдвижения или избирательным объединением, которые обязаны собирать подписи избирателей в поддержку своего выдвижения), в том числе на оплату труда лиц, привлекаемых для сбора подписей избирателей;</w:t>
      </w:r>
      <w:r>
        <w:rPr>
          <w:rFonts w:ascii="Times New Roman" w:hAnsi="Times New Roman" w:cs="Times New Roman"/>
          <w:sz w:val="28"/>
          <w:szCs w:val="28"/>
        </w:rPr>
        <w:t> </w:t>
      </w:r>
      <w:r w:rsidR="000E6E3D">
        <w:rPr>
          <w:rFonts w:ascii="Times New Roman" w:hAnsi="Times New Roman" w:cs="Times New Roman"/>
          <w:sz w:val="28"/>
          <w:szCs w:val="28"/>
        </w:rPr>
        <w:t xml:space="preserve">проведение предвыборной агитации, а также на оплату работ (услуг) информационного и консультационного характера; оплату других работ (услуг), выполненных (оказанных) гражданами и юридическими лицами, а также иных расходов, непосредственно связанных с проведением </w:t>
      </w:r>
      <w:r>
        <w:rPr>
          <w:rFonts w:ascii="Times New Roman" w:hAnsi="Times New Roman" w:cs="Times New Roman"/>
          <w:sz w:val="28"/>
          <w:szCs w:val="28"/>
        </w:rPr>
        <w:t xml:space="preserve">кандидатами </w:t>
      </w:r>
      <w:r w:rsidR="000E6E3D">
        <w:rPr>
          <w:rFonts w:ascii="Times New Roman" w:hAnsi="Times New Roman" w:cs="Times New Roman"/>
          <w:sz w:val="28"/>
          <w:szCs w:val="28"/>
        </w:rPr>
        <w:t>своей избирательной кампании.</w:t>
      </w:r>
    </w:p>
    <w:p w:rsidR="005F6333" w:rsidRDefault="005F6333" w:rsidP="00150E65">
      <w:pPr>
        <w:pStyle w:val="ConsPlusNormal"/>
        <w:ind w:firstLine="567"/>
        <w:jc w:val="both"/>
        <w:rPr>
          <w:rFonts w:ascii="Times New Roman" w:hAnsi="Times New Roman" w:cs="Times New Roman"/>
          <w:sz w:val="28"/>
          <w:szCs w:val="28"/>
        </w:rPr>
      </w:pPr>
      <w:r w:rsidRPr="00FA14FF">
        <w:rPr>
          <w:rFonts w:ascii="Times New Roman" w:hAnsi="Times New Roman" w:cs="Times New Roman"/>
          <w:sz w:val="28"/>
          <w:szCs w:val="28"/>
        </w:rPr>
        <w:t xml:space="preserve">2.2. </w:t>
      </w:r>
      <w:r w:rsidR="00FA14FF">
        <w:rPr>
          <w:rFonts w:ascii="Times New Roman" w:hAnsi="Times New Roman" w:cs="Times New Roman"/>
          <w:sz w:val="28"/>
          <w:szCs w:val="28"/>
        </w:rPr>
        <w:t>В соответствии с</w:t>
      </w:r>
      <w:r w:rsidR="00FA14FF" w:rsidRPr="00FA14FF">
        <w:rPr>
          <w:rFonts w:ascii="Times New Roman" w:hAnsi="Times New Roman" w:cs="Times New Roman"/>
          <w:sz w:val="28"/>
          <w:szCs w:val="28"/>
        </w:rPr>
        <w:t xml:space="preserve"> </w:t>
      </w:r>
      <w:r w:rsidRPr="00FA14FF">
        <w:rPr>
          <w:rFonts w:ascii="Times New Roman" w:hAnsi="Times New Roman" w:cs="Times New Roman"/>
          <w:sz w:val="28"/>
          <w:szCs w:val="28"/>
        </w:rPr>
        <w:t>частью 5</w:t>
      </w:r>
      <w:r w:rsidRPr="00FA14FF">
        <w:rPr>
          <w:rFonts w:ascii="Times New Roman" w:hAnsi="Times New Roman" w:cs="Times New Roman"/>
          <w:sz w:val="28"/>
          <w:szCs w:val="28"/>
          <w:vertAlign w:val="superscript"/>
        </w:rPr>
        <w:t>1</w:t>
      </w:r>
      <w:r w:rsidRPr="00FA14FF">
        <w:rPr>
          <w:rFonts w:ascii="Times New Roman" w:hAnsi="Times New Roman" w:cs="Times New Roman"/>
          <w:sz w:val="28"/>
          <w:szCs w:val="28"/>
        </w:rPr>
        <w:t xml:space="preserve"> </w:t>
      </w:r>
      <w:r w:rsidR="00FA14FF" w:rsidRPr="00FA14FF">
        <w:rPr>
          <w:rFonts w:ascii="Times New Roman" w:hAnsi="Times New Roman" w:cs="Times New Roman"/>
          <w:sz w:val="28"/>
          <w:szCs w:val="28"/>
        </w:rPr>
        <w:t>статьи 38 областного закона п</w:t>
      </w:r>
      <w:r w:rsidRPr="00FA14FF">
        <w:rPr>
          <w:rFonts w:ascii="Times New Roman" w:hAnsi="Times New Roman" w:cs="Times New Roman"/>
          <w:sz w:val="28"/>
          <w:szCs w:val="28"/>
        </w:rPr>
        <w:t>редельный размер расходования средств избирательн</w:t>
      </w:r>
      <w:r w:rsidR="00FA14FF" w:rsidRPr="00FA14FF">
        <w:rPr>
          <w:rFonts w:ascii="Times New Roman" w:hAnsi="Times New Roman" w:cs="Times New Roman"/>
          <w:sz w:val="28"/>
          <w:szCs w:val="28"/>
        </w:rPr>
        <w:t>ого</w:t>
      </w:r>
      <w:r w:rsidRPr="00FA14FF">
        <w:rPr>
          <w:rFonts w:ascii="Times New Roman" w:hAnsi="Times New Roman" w:cs="Times New Roman"/>
          <w:sz w:val="28"/>
          <w:szCs w:val="28"/>
        </w:rPr>
        <w:t xml:space="preserve"> фонд</w:t>
      </w:r>
      <w:r w:rsidR="00FA14FF" w:rsidRPr="00FA14FF">
        <w:rPr>
          <w:rFonts w:ascii="Times New Roman" w:hAnsi="Times New Roman" w:cs="Times New Roman"/>
          <w:sz w:val="28"/>
          <w:szCs w:val="28"/>
        </w:rPr>
        <w:t>а</w:t>
      </w:r>
      <w:r w:rsidRPr="00FA14FF">
        <w:rPr>
          <w:rFonts w:ascii="Times New Roman" w:hAnsi="Times New Roman" w:cs="Times New Roman"/>
          <w:sz w:val="28"/>
          <w:szCs w:val="28"/>
        </w:rPr>
        <w:t xml:space="preserve">, которое может осуществляться до регистрации кандидата, составляет 30 процентов установленного частью 5 статьи </w:t>
      </w:r>
      <w:r w:rsidR="00FA14FF" w:rsidRPr="00FA14FF">
        <w:rPr>
          <w:rFonts w:ascii="Times New Roman" w:hAnsi="Times New Roman" w:cs="Times New Roman"/>
          <w:sz w:val="28"/>
          <w:szCs w:val="28"/>
        </w:rPr>
        <w:t xml:space="preserve">38 </w:t>
      </w:r>
      <w:r w:rsidR="00FA14FF">
        <w:rPr>
          <w:rFonts w:ascii="Times New Roman" w:hAnsi="Times New Roman" w:cs="Times New Roman"/>
          <w:sz w:val="28"/>
          <w:szCs w:val="28"/>
        </w:rPr>
        <w:t xml:space="preserve">областного закона </w:t>
      </w:r>
      <w:r w:rsidRPr="00FA14FF">
        <w:rPr>
          <w:rFonts w:ascii="Times New Roman" w:hAnsi="Times New Roman" w:cs="Times New Roman"/>
          <w:sz w:val="28"/>
          <w:szCs w:val="28"/>
        </w:rPr>
        <w:t>предельного размера расходования средств избирательно</w:t>
      </w:r>
      <w:r w:rsidR="00FA14FF" w:rsidRPr="00FA14FF">
        <w:rPr>
          <w:rFonts w:ascii="Times New Roman" w:hAnsi="Times New Roman" w:cs="Times New Roman"/>
          <w:sz w:val="28"/>
          <w:szCs w:val="28"/>
        </w:rPr>
        <w:t>го фонда</w:t>
      </w:r>
      <w:r w:rsidR="00A969BB">
        <w:rPr>
          <w:rFonts w:ascii="Times New Roman" w:hAnsi="Times New Roman" w:cs="Times New Roman"/>
          <w:sz w:val="28"/>
          <w:szCs w:val="28"/>
        </w:rPr>
        <w:t xml:space="preserve"> (300 000 рублей).</w:t>
      </w:r>
    </w:p>
    <w:p w:rsidR="00A969BB" w:rsidRDefault="00A969BB" w:rsidP="00150E6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сельских поселениях при создании кандидатом избирательного фонда без открытия специального избирательного счета, предельный размер расходования средств избир</w:t>
      </w:r>
      <w:r w:rsidR="00C82521">
        <w:rPr>
          <w:rFonts w:ascii="Times New Roman" w:hAnsi="Times New Roman" w:cs="Times New Roman"/>
          <w:sz w:val="28"/>
          <w:szCs w:val="28"/>
        </w:rPr>
        <w:t xml:space="preserve">ательного фонда, которое может </w:t>
      </w:r>
      <w:r>
        <w:rPr>
          <w:rFonts w:ascii="Times New Roman" w:hAnsi="Times New Roman" w:cs="Times New Roman"/>
          <w:sz w:val="28"/>
          <w:szCs w:val="28"/>
        </w:rPr>
        <w:t>осуществляться до регистрации кандидата, составляет так же 30 процентов, то есть 5 000 рублей.</w:t>
      </w:r>
    </w:p>
    <w:p w:rsidR="000E6E3D" w:rsidRDefault="00023A9E" w:rsidP="00150E65">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w:t>
      </w:r>
      <w:r w:rsidR="009D09D8">
        <w:rPr>
          <w:rFonts w:ascii="Times New Roman" w:hAnsi="Times New Roman" w:cs="Times New Roman"/>
          <w:sz w:val="28"/>
          <w:szCs w:val="28"/>
        </w:rPr>
        <w:t>.3</w:t>
      </w:r>
      <w:r w:rsidR="000E6E3D">
        <w:rPr>
          <w:rFonts w:ascii="Times New Roman" w:hAnsi="Times New Roman" w:cs="Times New Roman"/>
          <w:sz w:val="28"/>
          <w:szCs w:val="28"/>
        </w:rPr>
        <w:t>.</w:t>
      </w:r>
      <w:r w:rsidR="0058191A">
        <w:rPr>
          <w:rFonts w:ascii="Times New Roman" w:hAnsi="Times New Roman" w:cs="Times New Roman"/>
          <w:sz w:val="28"/>
          <w:szCs w:val="28"/>
        </w:rPr>
        <w:t> </w:t>
      </w:r>
      <w:r w:rsidR="000E6E3D">
        <w:rPr>
          <w:rFonts w:ascii="Times New Roman" w:hAnsi="Times New Roman" w:cs="Times New Roman"/>
          <w:sz w:val="28"/>
          <w:szCs w:val="28"/>
        </w:rPr>
        <w:t xml:space="preserve">Кандидат вправе использовать на </w:t>
      </w:r>
      <w:r w:rsidR="009D09D8">
        <w:rPr>
          <w:rFonts w:ascii="Times New Roman" w:hAnsi="Times New Roman" w:cs="Times New Roman"/>
          <w:sz w:val="28"/>
          <w:szCs w:val="28"/>
        </w:rPr>
        <w:t>проведение своей избирательной кампании</w:t>
      </w:r>
      <w:r w:rsidR="000E6E3D">
        <w:rPr>
          <w:rFonts w:ascii="Times New Roman" w:hAnsi="Times New Roman" w:cs="Times New Roman"/>
          <w:sz w:val="28"/>
          <w:szCs w:val="28"/>
        </w:rPr>
        <w:t xml:space="preserve"> только денежные средства, поступившие в его избирательный </w:t>
      </w:r>
      <w:r w:rsidR="000E6E3D">
        <w:rPr>
          <w:rFonts w:ascii="Times New Roman" w:hAnsi="Times New Roman" w:cs="Times New Roman"/>
          <w:sz w:val="28"/>
          <w:szCs w:val="28"/>
        </w:rPr>
        <w:lastRenderedPageBreak/>
        <w:t>фонд в установленном</w:t>
      </w:r>
      <w:r w:rsidR="004F2D48">
        <w:rPr>
          <w:rFonts w:ascii="Times New Roman" w:hAnsi="Times New Roman" w:cs="Times New Roman"/>
          <w:sz w:val="28"/>
          <w:szCs w:val="28"/>
        </w:rPr>
        <w:t xml:space="preserve"> областным законом</w:t>
      </w:r>
      <w:r w:rsidR="009D09D8">
        <w:rPr>
          <w:rFonts w:ascii="Times New Roman" w:hAnsi="Times New Roman" w:cs="Times New Roman"/>
          <w:sz w:val="28"/>
          <w:szCs w:val="28"/>
        </w:rPr>
        <w:t xml:space="preserve"> порядке</w:t>
      </w:r>
      <w:r w:rsidR="004F2D48">
        <w:rPr>
          <w:rFonts w:ascii="Times New Roman" w:hAnsi="Times New Roman" w:cs="Times New Roman"/>
          <w:sz w:val="28"/>
          <w:szCs w:val="28"/>
        </w:rPr>
        <w:t>,</w:t>
      </w:r>
      <w:r w:rsidR="009D09D8">
        <w:rPr>
          <w:rFonts w:ascii="Times New Roman" w:hAnsi="Times New Roman" w:cs="Times New Roman"/>
          <w:sz w:val="28"/>
          <w:szCs w:val="28"/>
        </w:rPr>
        <w:t xml:space="preserve"> и </w:t>
      </w:r>
      <w:r w:rsidR="000E6E3D">
        <w:rPr>
          <w:rFonts w:ascii="Times New Roman" w:hAnsi="Times New Roman" w:cs="Times New Roman"/>
          <w:sz w:val="28"/>
          <w:szCs w:val="28"/>
        </w:rPr>
        <w:t>перечислены отправителями на специальный избирательный счет</w:t>
      </w:r>
      <w:r w:rsidR="009D09D8">
        <w:rPr>
          <w:rFonts w:ascii="Times New Roman" w:hAnsi="Times New Roman" w:cs="Times New Roman"/>
          <w:sz w:val="28"/>
          <w:szCs w:val="28"/>
        </w:rPr>
        <w:t xml:space="preserve"> до дня голосования.</w:t>
      </w:r>
    </w:p>
    <w:p w:rsidR="005C77E0" w:rsidRPr="0060346D" w:rsidRDefault="00023A9E" w:rsidP="00150E65">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w:t>
      </w:r>
      <w:r w:rsidR="000E6E3D">
        <w:rPr>
          <w:rFonts w:ascii="Times New Roman" w:hAnsi="Times New Roman" w:cs="Times New Roman"/>
          <w:sz w:val="28"/>
          <w:szCs w:val="28"/>
        </w:rPr>
        <w:t>.4.</w:t>
      </w:r>
      <w:r w:rsidR="0058191A">
        <w:rPr>
          <w:rFonts w:ascii="Times New Roman" w:hAnsi="Times New Roman" w:cs="Times New Roman"/>
          <w:sz w:val="28"/>
          <w:szCs w:val="28"/>
          <w:lang w:val="en-US"/>
        </w:rPr>
        <w:t> </w:t>
      </w:r>
      <w:r w:rsidR="004F2D48">
        <w:rPr>
          <w:rFonts w:ascii="Times New Roman" w:hAnsi="Times New Roman" w:cs="Times New Roman"/>
          <w:sz w:val="28"/>
          <w:szCs w:val="28"/>
        </w:rPr>
        <w:t>Выполнение оплачиваемых работ (оказание платных услуг), реализация товаров</w:t>
      </w:r>
      <w:r w:rsidR="000E6E3D">
        <w:rPr>
          <w:rFonts w:ascii="Times New Roman" w:hAnsi="Times New Roman" w:cs="Times New Roman"/>
          <w:sz w:val="28"/>
          <w:szCs w:val="28"/>
        </w:rPr>
        <w:t xml:space="preserve">, прямо или косвенно связанных с выборами депутатов советов депутатов </w:t>
      </w:r>
      <w:r w:rsidR="000E6E3D" w:rsidRPr="0060346D">
        <w:rPr>
          <w:rFonts w:ascii="Times New Roman" w:hAnsi="Times New Roman" w:cs="Times New Roman"/>
          <w:sz w:val="28"/>
          <w:szCs w:val="28"/>
        </w:rPr>
        <w:t xml:space="preserve">муниципальных образований </w:t>
      </w:r>
      <w:r w:rsidR="00A51BA3" w:rsidRPr="0060346D">
        <w:rPr>
          <w:rFonts w:ascii="Times New Roman" w:hAnsi="Times New Roman" w:cs="Times New Roman"/>
          <w:sz w:val="28"/>
          <w:szCs w:val="28"/>
        </w:rPr>
        <w:t xml:space="preserve">Киришского муниципального района </w:t>
      </w:r>
      <w:r w:rsidR="000E6E3D" w:rsidRPr="0060346D">
        <w:rPr>
          <w:rFonts w:ascii="Times New Roman" w:hAnsi="Times New Roman" w:cs="Times New Roman"/>
          <w:sz w:val="28"/>
          <w:szCs w:val="28"/>
        </w:rPr>
        <w:t>Ленинградской области</w:t>
      </w:r>
      <w:r w:rsidR="004F2D48" w:rsidRPr="0060346D">
        <w:rPr>
          <w:rFonts w:ascii="Times New Roman" w:hAnsi="Times New Roman" w:cs="Times New Roman"/>
          <w:sz w:val="28"/>
          <w:szCs w:val="28"/>
        </w:rPr>
        <w:t xml:space="preserve"> и направленных на достижение определенного результата на выборах, запрещаются без документально подтвержденного согласия кандидата или его уполномоченного представителя по финансовым вопросам и без оплаты из средств</w:t>
      </w:r>
      <w:r w:rsidR="005C77E0" w:rsidRPr="0060346D">
        <w:rPr>
          <w:rFonts w:ascii="Times New Roman" w:hAnsi="Times New Roman" w:cs="Times New Roman"/>
          <w:sz w:val="28"/>
          <w:szCs w:val="28"/>
        </w:rPr>
        <w:t xml:space="preserve"> избирательного фонда соответствующего кандидата.</w:t>
      </w:r>
    </w:p>
    <w:p w:rsidR="000E6E3D" w:rsidRPr="0060346D" w:rsidRDefault="005C77E0" w:rsidP="00150E65">
      <w:pPr>
        <w:pStyle w:val="ConsPlusNormal"/>
        <w:widowControl/>
        <w:ind w:firstLine="567"/>
        <w:jc w:val="both"/>
        <w:rPr>
          <w:rFonts w:ascii="Times New Roman" w:hAnsi="Times New Roman" w:cs="Times New Roman"/>
          <w:sz w:val="28"/>
          <w:szCs w:val="28"/>
        </w:rPr>
      </w:pPr>
      <w:r w:rsidRPr="0060346D">
        <w:rPr>
          <w:rFonts w:ascii="Times New Roman" w:hAnsi="Times New Roman" w:cs="Times New Roman"/>
          <w:sz w:val="28"/>
          <w:szCs w:val="28"/>
        </w:rPr>
        <w:t>2.5. Расчеты кандидатов с юридическими лицами за выполнение работ (оказание услуг) производятся только в безналичном порядке.</w:t>
      </w:r>
    </w:p>
    <w:p w:rsidR="000E6E3D" w:rsidRPr="0060346D" w:rsidRDefault="00023A9E" w:rsidP="00150E65">
      <w:pPr>
        <w:pStyle w:val="ConsPlusNormal"/>
        <w:widowControl/>
        <w:ind w:firstLine="567"/>
        <w:jc w:val="both"/>
        <w:rPr>
          <w:rFonts w:ascii="Times New Roman" w:hAnsi="Times New Roman" w:cs="Times New Roman"/>
          <w:bCs/>
          <w:sz w:val="28"/>
        </w:rPr>
      </w:pPr>
      <w:r w:rsidRPr="0060346D">
        <w:rPr>
          <w:rFonts w:ascii="Times New Roman" w:hAnsi="Times New Roman" w:cs="Times New Roman"/>
          <w:sz w:val="28"/>
          <w:szCs w:val="28"/>
        </w:rPr>
        <w:t>2</w:t>
      </w:r>
      <w:r w:rsidR="000E6E3D" w:rsidRPr="0060346D">
        <w:rPr>
          <w:rFonts w:ascii="Times New Roman" w:hAnsi="Times New Roman" w:cs="Times New Roman"/>
          <w:sz w:val="28"/>
          <w:szCs w:val="28"/>
        </w:rPr>
        <w:t>.</w:t>
      </w:r>
      <w:r w:rsidR="001A775F" w:rsidRPr="0060346D">
        <w:rPr>
          <w:rFonts w:ascii="Times New Roman" w:hAnsi="Times New Roman" w:cs="Times New Roman"/>
          <w:sz w:val="28"/>
          <w:szCs w:val="28"/>
        </w:rPr>
        <w:t>6</w:t>
      </w:r>
      <w:r w:rsidR="000E6E3D" w:rsidRPr="0060346D">
        <w:rPr>
          <w:rFonts w:ascii="Times New Roman" w:hAnsi="Times New Roman" w:cs="Times New Roman"/>
          <w:sz w:val="28"/>
          <w:szCs w:val="28"/>
        </w:rPr>
        <w:t>.</w:t>
      </w:r>
      <w:r w:rsidR="0058191A" w:rsidRPr="0060346D">
        <w:rPr>
          <w:rFonts w:ascii="Times New Roman" w:hAnsi="Times New Roman" w:cs="Times New Roman"/>
          <w:sz w:val="28"/>
          <w:szCs w:val="28"/>
          <w:lang w:val="en-US"/>
        </w:rPr>
        <w:t> </w:t>
      </w:r>
      <w:r w:rsidR="000E6E3D" w:rsidRPr="0060346D">
        <w:rPr>
          <w:rFonts w:ascii="Times New Roman" w:hAnsi="Times New Roman" w:cs="Times New Roman"/>
          <w:sz w:val="28"/>
          <w:szCs w:val="28"/>
        </w:rPr>
        <w:t>Подписные листы могут быть изготовлены как типографским способом, так и на собственной оргтехнике кандидата. Независимо от способа изготовления, подписные листы должны быть оплачены за счет средств соответствующего избирательного фонда кандидата. Данное требование распространяется как на кандидатов</w:t>
      </w:r>
      <w:r w:rsidR="0058191A" w:rsidRPr="0060346D">
        <w:rPr>
          <w:rFonts w:ascii="Times New Roman" w:hAnsi="Times New Roman" w:cs="Times New Roman"/>
          <w:sz w:val="28"/>
          <w:szCs w:val="28"/>
        </w:rPr>
        <w:t>,</w:t>
      </w:r>
      <w:r w:rsidR="000E6E3D" w:rsidRPr="0060346D">
        <w:rPr>
          <w:rFonts w:ascii="Times New Roman" w:hAnsi="Times New Roman" w:cs="Times New Roman"/>
          <w:sz w:val="28"/>
          <w:szCs w:val="28"/>
        </w:rPr>
        <w:t xml:space="preserve"> создавших избирательный фонд с открытием специального избирательного счета, так и на кандидатов</w:t>
      </w:r>
      <w:r w:rsidR="0058191A" w:rsidRPr="0060346D">
        <w:rPr>
          <w:rFonts w:ascii="Times New Roman" w:hAnsi="Times New Roman" w:cs="Times New Roman"/>
          <w:sz w:val="28"/>
          <w:szCs w:val="28"/>
        </w:rPr>
        <w:t>,</w:t>
      </w:r>
      <w:r w:rsidR="000E6E3D" w:rsidRPr="0060346D">
        <w:rPr>
          <w:rFonts w:ascii="Times New Roman" w:hAnsi="Times New Roman" w:cs="Times New Roman"/>
          <w:sz w:val="28"/>
          <w:szCs w:val="28"/>
        </w:rPr>
        <w:t xml:space="preserve"> </w:t>
      </w:r>
      <w:r w:rsidR="000E6E3D" w:rsidRPr="0060346D">
        <w:rPr>
          <w:rFonts w:ascii="Times New Roman" w:hAnsi="Times New Roman" w:cs="Times New Roman"/>
          <w:bCs/>
          <w:sz w:val="28"/>
        </w:rPr>
        <w:t xml:space="preserve">создавших избирательный фонд без открытия специального избирательного счета. </w:t>
      </w:r>
    </w:p>
    <w:p w:rsidR="000E6E3D" w:rsidRDefault="00023A9E" w:rsidP="00150E65">
      <w:pPr>
        <w:pStyle w:val="ConsPlusNormal"/>
        <w:widowControl/>
        <w:ind w:firstLine="567"/>
        <w:jc w:val="both"/>
        <w:rPr>
          <w:rFonts w:ascii="Times New Roman" w:hAnsi="Times New Roman" w:cs="Times New Roman"/>
          <w:sz w:val="28"/>
          <w:szCs w:val="28"/>
        </w:rPr>
      </w:pPr>
      <w:r w:rsidRPr="0060346D">
        <w:rPr>
          <w:rFonts w:ascii="Times New Roman" w:hAnsi="Times New Roman" w:cs="Times New Roman"/>
          <w:bCs/>
          <w:sz w:val="28"/>
        </w:rPr>
        <w:t>2</w:t>
      </w:r>
      <w:r w:rsidR="000E6E3D" w:rsidRPr="0060346D">
        <w:rPr>
          <w:rFonts w:ascii="Times New Roman" w:hAnsi="Times New Roman" w:cs="Times New Roman"/>
          <w:bCs/>
          <w:sz w:val="28"/>
        </w:rPr>
        <w:t>.</w:t>
      </w:r>
      <w:r w:rsidR="001A775F" w:rsidRPr="0060346D">
        <w:rPr>
          <w:rFonts w:ascii="Times New Roman" w:hAnsi="Times New Roman" w:cs="Times New Roman"/>
          <w:bCs/>
          <w:sz w:val="28"/>
        </w:rPr>
        <w:t>7</w:t>
      </w:r>
      <w:r w:rsidR="000E6E3D" w:rsidRPr="0060346D">
        <w:rPr>
          <w:rFonts w:ascii="Times New Roman" w:hAnsi="Times New Roman" w:cs="Times New Roman"/>
          <w:bCs/>
          <w:sz w:val="28"/>
        </w:rPr>
        <w:t>.</w:t>
      </w:r>
      <w:r w:rsidR="0058191A" w:rsidRPr="0060346D">
        <w:rPr>
          <w:rFonts w:ascii="Times New Roman" w:hAnsi="Times New Roman" w:cs="Times New Roman"/>
          <w:bCs/>
          <w:sz w:val="28"/>
        </w:rPr>
        <w:t> </w:t>
      </w:r>
      <w:r w:rsidR="000E6E3D" w:rsidRPr="0060346D">
        <w:rPr>
          <w:rFonts w:ascii="Times New Roman" w:hAnsi="Times New Roman" w:cs="Times New Roman"/>
          <w:bCs/>
          <w:sz w:val="28"/>
        </w:rPr>
        <w:t xml:space="preserve">Кандидат, создавший избирательный фонд без открытия специального избирательного счета, в качестве документов, подтверждающих оплату изготовления подписных листов, предоставляет в </w:t>
      </w:r>
      <w:r w:rsidR="00A51BA3" w:rsidRPr="0060346D">
        <w:rPr>
          <w:rFonts w:ascii="Times New Roman" w:hAnsi="Times New Roman" w:cs="Times New Roman"/>
          <w:bCs/>
          <w:sz w:val="28"/>
        </w:rPr>
        <w:t>ТИК</w:t>
      </w:r>
      <w:r w:rsidR="000E6E3D" w:rsidRPr="0060346D">
        <w:rPr>
          <w:rFonts w:ascii="Times New Roman" w:hAnsi="Times New Roman" w:cs="Times New Roman"/>
          <w:bCs/>
          <w:sz w:val="28"/>
        </w:rPr>
        <w:t xml:space="preserve">: кассовые и товарные чеки на покупку бумаги, расходных материалов для картриджа (если подписные листы изготавливались на собственной оргтехнике); договор с организацией на оказание услуг по изготовлению подписных листов, акт выполненных </w:t>
      </w:r>
      <w:r w:rsidR="000E6E3D">
        <w:rPr>
          <w:rFonts w:ascii="Times New Roman" w:hAnsi="Times New Roman" w:cs="Times New Roman"/>
          <w:bCs/>
          <w:sz w:val="28"/>
        </w:rPr>
        <w:t xml:space="preserve">работ и документ, подтверждающий оплату (если подписные листы изготавливались типографским способом); договор с физическим лицом на оказание услуг по изготовлению подписных листов и акт выполненных работ с распиской о получении денежных средств от кандидата за оказанные услуги. </w:t>
      </w:r>
    </w:p>
    <w:p w:rsidR="00E509F7" w:rsidRDefault="00023A9E" w:rsidP="00150E65">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w:t>
      </w:r>
      <w:r w:rsidR="001A775F">
        <w:rPr>
          <w:rFonts w:ascii="Times New Roman" w:hAnsi="Times New Roman" w:cs="Times New Roman"/>
          <w:sz w:val="28"/>
          <w:szCs w:val="28"/>
        </w:rPr>
        <w:t>.8</w:t>
      </w:r>
      <w:r w:rsidR="000E6E3D">
        <w:rPr>
          <w:rFonts w:ascii="Times New Roman" w:hAnsi="Times New Roman" w:cs="Times New Roman"/>
          <w:sz w:val="28"/>
          <w:szCs w:val="28"/>
        </w:rPr>
        <w:t>.</w:t>
      </w:r>
      <w:r w:rsidR="0058191A">
        <w:rPr>
          <w:rFonts w:ascii="Times New Roman" w:hAnsi="Times New Roman" w:cs="Times New Roman"/>
          <w:sz w:val="28"/>
          <w:szCs w:val="28"/>
        </w:rPr>
        <w:t> </w:t>
      </w:r>
      <w:r w:rsidR="000B30C7">
        <w:rPr>
          <w:rFonts w:ascii="Times New Roman" w:hAnsi="Times New Roman" w:cs="Times New Roman"/>
          <w:sz w:val="28"/>
          <w:szCs w:val="28"/>
        </w:rPr>
        <w:t>Выполнение платных работ, оказание платных услуг, р</w:t>
      </w:r>
      <w:r w:rsidR="000E6E3D">
        <w:rPr>
          <w:rFonts w:ascii="Times New Roman" w:hAnsi="Times New Roman" w:cs="Times New Roman"/>
          <w:sz w:val="28"/>
          <w:szCs w:val="28"/>
        </w:rPr>
        <w:t>еализация товаров</w:t>
      </w:r>
      <w:r w:rsidR="000B30C7">
        <w:rPr>
          <w:rFonts w:ascii="Times New Roman" w:hAnsi="Times New Roman" w:cs="Times New Roman"/>
          <w:sz w:val="28"/>
          <w:szCs w:val="28"/>
        </w:rPr>
        <w:t xml:space="preserve"> гражданами и юридическими лицами для кандидата </w:t>
      </w:r>
      <w:r w:rsidR="003B330B">
        <w:rPr>
          <w:rFonts w:ascii="Times New Roman" w:hAnsi="Times New Roman" w:cs="Times New Roman"/>
          <w:strike/>
          <w:sz w:val="28"/>
          <w:szCs w:val="28"/>
        </w:rPr>
        <w:t xml:space="preserve"> </w:t>
      </w:r>
      <w:r w:rsidR="000E6E3D">
        <w:rPr>
          <w:rFonts w:ascii="Times New Roman" w:hAnsi="Times New Roman" w:cs="Times New Roman"/>
          <w:sz w:val="28"/>
          <w:szCs w:val="28"/>
        </w:rPr>
        <w:t xml:space="preserve"> должны оформляться договором в письменной форме с указанием сведений об объеме поручаемой работы, ее стоимости, расценок по видам работ, порядка оплаты</w:t>
      </w:r>
      <w:r w:rsidR="000B30C7">
        <w:rPr>
          <w:rFonts w:ascii="Times New Roman" w:hAnsi="Times New Roman" w:cs="Times New Roman"/>
          <w:sz w:val="28"/>
          <w:szCs w:val="28"/>
        </w:rPr>
        <w:t xml:space="preserve"> и</w:t>
      </w:r>
      <w:r w:rsidR="000E6E3D">
        <w:rPr>
          <w:rFonts w:ascii="Times New Roman" w:hAnsi="Times New Roman" w:cs="Times New Roman"/>
          <w:sz w:val="28"/>
          <w:szCs w:val="28"/>
        </w:rPr>
        <w:t xml:space="preserve"> сроков выполнения работ. </w:t>
      </w:r>
      <w:r w:rsidR="00A14A33">
        <w:rPr>
          <w:rFonts w:ascii="Times New Roman" w:hAnsi="Times New Roman" w:cs="Times New Roman"/>
          <w:sz w:val="28"/>
          <w:szCs w:val="28"/>
        </w:rPr>
        <w:t xml:space="preserve">Подписанный сторонами договор является документом, подтверждающим согласие кандидата или его уполномоченного представителя по финансовым вопросам на выполнение указанных работ (оказание услуг). </w:t>
      </w:r>
    </w:p>
    <w:p w:rsidR="006055E5" w:rsidRDefault="001A775F" w:rsidP="00150E65">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2.9</w:t>
      </w:r>
      <w:r w:rsidR="00E509F7">
        <w:rPr>
          <w:rFonts w:ascii="Times New Roman" w:hAnsi="Times New Roman" w:cs="Times New Roman"/>
          <w:sz w:val="28"/>
          <w:szCs w:val="28"/>
        </w:rPr>
        <w:t xml:space="preserve">. В случае использования денежных средств </w:t>
      </w:r>
      <w:r w:rsidR="006055E5">
        <w:rPr>
          <w:rFonts w:ascii="Times New Roman" w:hAnsi="Times New Roman" w:cs="Times New Roman"/>
          <w:sz w:val="28"/>
          <w:szCs w:val="28"/>
        </w:rPr>
        <w:t xml:space="preserve">избирательного фонда </w:t>
      </w:r>
      <w:r w:rsidR="00E509F7">
        <w:rPr>
          <w:rFonts w:ascii="Times New Roman" w:hAnsi="Times New Roman" w:cs="Times New Roman"/>
          <w:sz w:val="28"/>
          <w:szCs w:val="28"/>
        </w:rPr>
        <w:t xml:space="preserve">на покрытие </w:t>
      </w:r>
      <w:r w:rsidR="00A91DE8" w:rsidRPr="0060346D">
        <w:rPr>
          <w:rFonts w:ascii="Times New Roman" w:hAnsi="Times New Roman" w:cs="Times New Roman"/>
          <w:sz w:val="28"/>
          <w:szCs w:val="28"/>
        </w:rPr>
        <w:t>иных расходов</w:t>
      </w:r>
      <w:r w:rsidR="0060346D" w:rsidRPr="0060346D">
        <w:rPr>
          <w:rFonts w:ascii="Times New Roman" w:hAnsi="Times New Roman" w:cs="Times New Roman"/>
          <w:sz w:val="28"/>
          <w:szCs w:val="28"/>
        </w:rPr>
        <w:t>,</w:t>
      </w:r>
      <w:r w:rsidR="006055E5">
        <w:rPr>
          <w:rFonts w:ascii="Times New Roman" w:hAnsi="Times New Roman" w:cs="Times New Roman"/>
          <w:sz w:val="28"/>
          <w:szCs w:val="28"/>
        </w:rPr>
        <w:t xml:space="preserve"> непосредственно связанных с проведением избирательной кампании кандидата, по которым законодательством Российской Федерации не предусмотрена обязательная письменная форма договора (договор розничной купли-продажи, перевозки груза или пассажира), оплата указанных расходов может быть произведена наличными денежными средствами.</w:t>
      </w:r>
    </w:p>
    <w:p w:rsidR="004A655A" w:rsidRPr="0060346D" w:rsidRDefault="006055E5" w:rsidP="00150E65">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lastRenderedPageBreak/>
        <w:t>2.1</w:t>
      </w:r>
      <w:r w:rsidR="001A775F">
        <w:rPr>
          <w:rFonts w:ascii="Times New Roman" w:hAnsi="Times New Roman" w:cs="Times New Roman"/>
          <w:sz w:val="28"/>
          <w:szCs w:val="28"/>
        </w:rPr>
        <w:t>0</w:t>
      </w:r>
      <w:r>
        <w:rPr>
          <w:rFonts w:ascii="Times New Roman" w:hAnsi="Times New Roman" w:cs="Times New Roman"/>
          <w:sz w:val="28"/>
          <w:szCs w:val="28"/>
        </w:rPr>
        <w:t>. В случаях отсутствия письменного</w:t>
      </w:r>
      <w:r w:rsidR="000D3F1A">
        <w:rPr>
          <w:rFonts w:ascii="Times New Roman" w:hAnsi="Times New Roman" w:cs="Times New Roman"/>
          <w:sz w:val="28"/>
          <w:szCs w:val="28"/>
        </w:rPr>
        <w:t xml:space="preserve"> договора (пункт 2.8</w:t>
      </w:r>
      <w:r w:rsidR="004A655A">
        <w:rPr>
          <w:rFonts w:ascii="Times New Roman" w:hAnsi="Times New Roman" w:cs="Times New Roman"/>
          <w:sz w:val="28"/>
          <w:szCs w:val="28"/>
        </w:rPr>
        <w:t xml:space="preserve">. Порядка) оформляется согласие </w:t>
      </w:r>
      <w:r w:rsidR="004A655A" w:rsidRPr="0060346D">
        <w:rPr>
          <w:rFonts w:ascii="Times New Roman" w:hAnsi="Times New Roman" w:cs="Times New Roman"/>
          <w:sz w:val="28"/>
          <w:szCs w:val="28"/>
        </w:rPr>
        <w:t>кандидата или его уполномоченного представителя по финансовым вопросам по форме</w:t>
      </w:r>
      <w:r w:rsidR="0060346D" w:rsidRPr="0060346D">
        <w:rPr>
          <w:rFonts w:ascii="Times New Roman" w:hAnsi="Times New Roman" w:cs="Times New Roman"/>
          <w:sz w:val="28"/>
          <w:szCs w:val="28"/>
        </w:rPr>
        <w:t xml:space="preserve"> приложения </w:t>
      </w:r>
      <w:r w:rsidR="004A655A" w:rsidRPr="0060346D">
        <w:rPr>
          <w:rFonts w:ascii="Times New Roman" w:hAnsi="Times New Roman" w:cs="Times New Roman"/>
          <w:sz w:val="28"/>
          <w:szCs w:val="28"/>
        </w:rPr>
        <w:t>№ 1</w:t>
      </w:r>
      <w:r w:rsidR="0060346D" w:rsidRPr="0060346D">
        <w:rPr>
          <w:rFonts w:ascii="Times New Roman" w:hAnsi="Times New Roman" w:cs="Times New Roman"/>
          <w:sz w:val="28"/>
          <w:szCs w:val="28"/>
        </w:rPr>
        <w:t xml:space="preserve"> к Порядку</w:t>
      </w:r>
      <w:r w:rsidR="004A655A" w:rsidRPr="0060346D">
        <w:rPr>
          <w:rFonts w:ascii="Times New Roman" w:hAnsi="Times New Roman" w:cs="Times New Roman"/>
          <w:sz w:val="28"/>
          <w:szCs w:val="28"/>
        </w:rPr>
        <w:t>.</w:t>
      </w:r>
    </w:p>
    <w:p w:rsidR="000E6E3D" w:rsidRDefault="004A655A" w:rsidP="00150E65">
      <w:pPr>
        <w:pStyle w:val="ConsPlusNormal"/>
        <w:widowControl/>
        <w:ind w:firstLine="567"/>
        <w:jc w:val="both"/>
        <w:rPr>
          <w:rFonts w:ascii="Times New Roman" w:hAnsi="Times New Roman" w:cs="Times New Roman"/>
          <w:sz w:val="28"/>
          <w:szCs w:val="28"/>
        </w:rPr>
      </w:pPr>
      <w:r w:rsidRPr="0060346D">
        <w:rPr>
          <w:rFonts w:ascii="Times New Roman" w:hAnsi="Times New Roman" w:cs="Times New Roman"/>
          <w:sz w:val="28"/>
          <w:szCs w:val="28"/>
        </w:rPr>
        <w:t>2.1</w:t>
      </w:r>
      <w:r w:rsidR="001A775F" w:rsidRPr="0060346D">
        <w:rPr>
          <w:rFonts w:ascii="Times New Roman" w:hAnsi="Times New Roman" w:cs="Times New Roman"/>
          <w:sz w:val="28"/>
          <w:szCs w:val="28"/>
        </w:rPr>
        <w:t>1</w:t>
      </w:r>
      <w:r w:rsidRPr="0060346D">
        <w:rPr>
          <w:rFonts w:ascii="Times New Roman" w:hAnsi="Times New Roman" w:cs="Times New Roman"/>
          <w:sz w:val="28"/>
          <w:szCs w:val="28"/>
        </w:rPr>
        <w:t xml:space="preserve">. </w:t>
      </w:r>
      <w:r w:rsidR="000E6E3D" w:rsidRPr="0060346D">
        <w:rPr>
          <w:rFonts w:ascii="Times New Roman" w:hAnsi="Times New Roman" w:cs="Times New Roman"/>
          <w:sz w:val="28"/>
          <w:szCs w:val="28"/>
        </w:rPr>
        <w:t>Выполненные работы</w:t>
      </w:r>
      <w:r w:rsidR="00785EF6" w:rsidRPr="0060346D">
        <w:rPr>
          <w:rFonts w:ascii="Times New Roman" w:hAnsi="Times New Roman" w:cs="Times New Roman"/>
          <w:sz w:val="28"/>
          <w:szCs w:val="28"/>
        </w:rPr>
        <w:t xml:space="preserve">, оказанные услуги должны </w:t>
      </w:r>
      <w:r w:rsidR="000E6E3D" w:rsidRPr="0060346D">
        <w:rPr>
          <w:rFonts w:ascii="Times New Roman" w:hAnsi="Times New Roman" w:cs="Times New Roman"/>
          <w:sz w:val="28"/>
          <w:szCs w:val="28"/>
        </w:rPr>
        <w:t>подтверждаться акт</w:t>
      </w:r>
      <w:r w:rsidR="00785EF6" w:rsidRPr="0060346D">
        <w:rPr>
          <w:rFonts w:ascii="Times New Roman" w:hAnsi="Times New Roman" w:cs="Times New Roman"/>
          <w:sz w:val="28"/>
          <w:szCs w:val="28"/>
        </w:rPr>
        <w:t>о</w:t>
      </w:r>
      <w:r w:rsidR="000E6E3D" w:rsidRPr="0060346D">
        <w:rPr>
          <w:rFonts w:ascii="Times New Roman" w:hAnsi="Times New Roman" w:cs="Times New Roman"/>
          <w:sz w:val="28"/>
          <w:szCs w:val="28"/>
        </w:rPr>
        <w:t>м выполнен</w:t>
      </w:r>
      <w:r w:rsidR="00785EF6" w:rsidRPr="0060346D">
        <w:rPr>
          <w:rFonts w:ascii="Times New Roman" w:hAnsi="Times New Roman" w:cs="Times New Roman"/>
          <w:sz w:val="28"/>
          <w:szCs w:val="28"/>
        </w:rPr>
        <w:t>ных</w:t>
      </w:r>
      <w:r w:rsidR="000E6E3D" w:rsidRPr="0060346D">
        <w:rPr>
          <w:rFonts w:ascii="Times New Roman" w:hAnsi="Times New Roman" w:cs="Times New Roman"/>
          <w:sz w:val="28"/>
          <w:szCs w:val="28"/>
        </w:rPr>
        <w:t xml:space="preserve"> работ</w:t>
      </w:r>
      <w:r w:rsidR="00785EF6" w:rsidRPr="0060346D">
        <w:rPr>
          <w:rFonts w:ascii="Times New Roman" w:hAnsi="Times New Roman" w:cs="Times New Roman"/>
          <w:sz w:val="28"/>
          <w:szCs w:val="28"/>
        </w:rPr>
        <w:t xml:space="preserve"> (оказанных услуг), подписанным исполнителем и кандидатом, уполномоченным представителем по финансовым вопросам кандидата,</w:t>
      </w:r>
      <w:r w:rsidR="000E6E3D" w:rsidRPr="0060346D">
        <w:rPr>
          <w:rFonts w:ascii="Times New Roman" w:hAnsi="Times New Roman" w:cs="Times New Roman"/>
          <w:sz w:val="28"/>
          <w:szCs w:val="28"/>
        </w:rPr>
        <w:t xml:space="preserve"> накладными на получение</w:t>
      </w:r>
      <w:r w:rsidR="000E6E3D">
        <w:rPr>
          <w:rFonts w:ascii="Times New Roman" w:hAnsi="Times New Roman" w:cs="Times New Roman"/>
          <w:sz w:val="28"/>
          <w:szCs w:val="28"/>
        </w:rPr>
        <w:t xml:space="preserve"> товаров</w:t>
      </w:r>
      <w:r w:rsidR="00785EF6">
        <w:rPr>
          <w:rFonts w:ascii="Times New Roman" w:hAnsi="Times New Roman" w:cs="Times New Roman"/>
          <w:sz w:val="28"/>
          <w:szCs w:val="28"/>
        </w:rPr>
        <w:t>, товарно-транспортными накладными, проездными документами, товарными или кассовыми чеками, квитанциями к приходному ордеру, а также бланками строгой отчетности.</w:t>
      </w:r>
    </w:p>
    <w:p w:rsidR="000E6E3D" w:rsidRDefault="00A27AE7" w:rsidP="00150E6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2.1</w:t>
      </w:r>
      <w:r w:rsidR="001A775F">
        <w:rPr>
          <w:rFonts w:ascii="Times New Roman" w:hAnsi="Times New Roman" w:cs="Times New Roman"/>
          <w:sz w:val="28"/>
          <w:szCs w:val="28"/>
        </w:rPr>
        <w:t>2</w:t>
      </w:r>
      <w:r>
        <w:rPr>
          <w:rFonts w:ascii="Times New Roman" w:hAnsi="Times New Roman" w:cs="Times New Roman"/>
          <w:sz w:val="28"/>
          <w:szCs w:val="28"/>
        </w:rPr>
        <w:t>. </w:t>
      </w:r>
      <w:r w:rsidR="003A36DA">
        <w:rPr>
          <w:rFonts w:ascii="Times New Roman" w:hAnsi="Times New Roman" w:cs="Times New Roman"/>
          <w:sz w:val="28"/>
          <w:szCs w:val="28"/>
        </w:rPr>
        <w:t>Запрещается и</w:t>
      </w:r>
      <w:r w:rsidR="000E6E3D">
        <w:rPr>
          <w:rFonts w:ascii="Times New Roman" w:hAnsi="Times New Roman" w:cs="Times New Roman"/>
          <w:sz w:val="28"/>
          <w:szCs w:val="28"/>
        </w:rPr>
        <w:t>зготовление</w:t>
      </w:r>
      <w:r w:rsidR="003A36DA">
        <w:rPr>
          <w:rFonts w:ascii="Times New Roman" w:hAnsi="Times New Roman" w:cs="Times New Roman"/>
          <w:sz w:val="28"/>
          <w:szCs w:val="28"/>
        </w:rPr>
        <w:t xml:space="preserve"> </w:t>
      </w:r>
      <w:r w:rsidR="000E6E3D">
        <w:rPr>
          <w:rFonts w:ascii="Times New Roman" w:hAnsi="Times New Roman" w:cs="Times New Roman"/>
          <w:sz w:val="28"/>
          <w:szCs w:val="28"/>
        </w:rPr>
        <w:t xml:space="preserve">агитационных материалов без предварительной оплаты </w:t>
      </w:r>
      <w:r w:rsidR="003A36DA">
        <w:rPr>
          <w:rFonts w:ascii="Times New Roman" w:hAnsi="Times New Roman" w:cs="Times New Roman"/>
          <w:sz w:val="28"/>
          <w:szCs w:val="28"/>
        </w:rPr>
        <w:t>из</w:t>
      </w:r>
      <w:r w:rsidR="000E6E3D">
        <w:rPr>
          <w:rFonts w:ascii="Times New Roman" w:hAnsi="Times New Roman" w:cs="Times New Roman"/>
          <w:sz w:val="28"/>
          <w:szCs w:val="28"/>
        </w:rPr>
        <w:t xml:space="preserve"> средств соответствующего избирательного фонда </w:t>
      </w:r>
      <w:r w:rsidR="003A36DA">
        <w:rPr>
          <w:rFonts w:ascii="Times New Roman" w:hAnsi="Times New Roman" w:cs="Times New Roman"/>
          <w:sz w:val="28"/>
          <w:szCs w:val="28"/>
        </w:rPr>
        <w:t>и с нарушением требований, установленных</w:t>
      </w:r>
      <w:r w:rsidR="00AD2C27">
        <w:rPr>
          <w:rFonts w:ascii="Times New Roman" w:hAnsi="Times New Roman" w:cs="Times New Roman"/>
          <w:sz w:val="28"/>
          <w:szCs w:val="28"/>
        </w:rPr>
        <w:t xml:space="preserve"> статьей 54 Федерального закона</w:t>
      </w:r>
      <w:r>
        <w:rPr>
          <w:rFonts w:ascii="Times New Roman" w:hAnsi="Times New Roman" w:cs="Times New Roman"/>
          <w:sz w:val="28"/>
          <w:szCs w:val="28"/>
        </w:rPr>
        <w:t xml:space="preserve"> и пунктами 2.4., 2.5. настоящего Порядка</w:t>
      </w:r>
      <w:r w:rsidR="00AD2C27">
        <w:rPr>
          <w:rFonts w:ascii="Times New Roman" w:hAnsi="Times New Roman" w:cs="Times New Roman"/>
          <w:sz w:val="28"/>
          <w:szCs w:val="28"/>
        </w:rPr>
        <w:t>.</w:t>
      </w:r>
      <w:r w:rsidR="000E6E3D">
        <w:rPr>
          <w:rFonts w:ascii="Times New Roman" w:hAnsi="Times New Roman" w:cs="Times New Roman"/>
          <w:sz w:val="28"/>
          <w:szCs w:val="28"/>
        </w:rPr>
        <w:t xml:space="preserve">  </w:t>
      </w:r>
    </w:p>
    <w:p w:rsidR="000E6E3D" w:rsidRDefault="00565FD3" w:rsidP="00150E65">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w:t>
      </w:r>
      <w:r w:rsidR="00A27AE7">
        <w:rPr>
          <w:rFonts w:ascii="Times New Roman" w:hAnsi="Times New Roman" w:cs="Times New Roman"/>
          <w:sz w:val="28"/>
          <w:szCs w:val="28"/>
        </w:rPr>
        <w:t>.1</w:t>
      </w:r>
      <w:r w:rsidR="001A775F">
        <w:rPr>
          <w:rFonts w:ascii="Times New Roman" w:hAnsi="Times New Roman" w:cs="Times New Roman"/>
          <w:sz w:val="28"/>
          <w:szCs w:val="28"/>
        </w:rPr>
        <w:t>3</w:t>
      </w:r>
      <w:r w:rsidR="000E6E3D">
        <w:rPr>
          <w:rFonts w:ascii="Times New Roman" w:hAnsi="Times New Roman" w:cs="Times New Roman"/>
          <w:sz w:val="28"/>
          <w:szCs w:val="28"/>
        </w:rPr>
        <w:t>.</w:t>
      </w:r>
      <w:r w:rsidR="007B10FB">
        <w:rPr>
          <w:rFonts w:ascii="Times New Roman" w:hAnsi="Times New Roman" w:cs="Times New Roman"/>
          <w:sz w:val="28"/>
          <w:szCs w:val="28"/>
        </w:rPr>
        <w:t> </w:t>
      </w:r>
      <w:r w:rsidR="000E6E3D">
        <w:rPr>
          <w:rFonts w:ascii="Times New Roman" w:hAnsi="Times New Roman" w:cs="Times New Roman"/>
          <w:sz w:val="28"/>
          <w:szCs w:val="28"/>
        </w:rPr>
        <w:t xml:space="preserve">В договоре о предоставлении </w:t>
      </w:r>
      <w:r w:rsidR="00A27AE7">
        <w:rPr>
          <w:rFonts w:ascii="Times New Roman" w:hAnsi="Times New Roman" w:cs="Times New Roman"/>
          <w:sz w:val="28"/>
          <w:szCs w:val="28"/>
        </w:rPr>
        <w:t xml:space="preserve">кандидату </w:t>
      </w:r>
      <w:r w:rsidR="000E6E3D">
        <w:rPr>
          <w:rFonts w:ascii="Times New Roman" w:hAnsi="Times New Roman" w:cs="Times New Roman"/>
          <w:sz w:val="28"/>
          <w:szCs w:val="28"/>
        </w:rPr>
        <w:t>платного эфирного времени указываются следующие условия: вид (форма) предвыборной агитации, дата и время выхода в эфир агитационного материала, продолжительность предоставляемого эфирного времени, размер и порядок его оплаты, формы и условия участия журналиста (ведущего)</w:t>
      </w:r>
      <w:r w:rsidR="001867EE">
        <w:rPr>
          <w:rFonts w:ascii="Times New Roman" w:hAnsi="Times New Roman" w:cs="Times New Roman"/>
          <w:sz w:val="28"/>
          <w:szCs w:val="28"/>
        </w:rPr>
        <w:t xml:space="preserve"> </w:t>
      </w:r>
      <w:r w:rsidR="000E6E3D">
        <w:rPr>
          <w:rFonts w:ascii="Times New Roman" w:hAnsi="Times New Roman" w:cs="Times New Roman"/>
          <w:sz w:val="28"/>
          <w:szCs w:val="28"/>
        </w:rPr>
        <w:t>в теле</w:t>
      </w:r>
      <w:r w:rsidR="001867EE">
        <w:rPr>
          <w:rFonts w:ascii="Times New Roman" w:hAnsi="Times New Roman" w:cs="Times New Roman"/>
          <w:sz w:val="28"/>
          <w:szCs w:val="28"/>
        </w:rPr>
        <w:t>- и радиопередаче</w:t>
      </w:r>
      <w:r w:rsidR="000E6E3D">
        <w:rPr>
          <w:rFonts w:ascii="Times New Roman" w:hAnsi="Times New Roman" w:cs="Times New Roman"/>
          <w:sz w:val="28"/>
          <w:szCs w:val="28"/>
        </w:rPr>
        <w:t>. После выполнения условий договора оформляются акт об оказании услуг и справка об использованном эфирном времени, в которых отмечается выполнение обязательств по договору с указанием канала вещания, названия передачи и времени ее выхода в эфир.</w:t>
      </w:r>
    </w:p>
    <w:p w:rsidR="000E6E3D" w:rsidRDefault="00565FD3" w:rsidP="00150E65">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w:t>
      </w:r>
      <w:r w:rsidR="000E6E3D">
        <w:rPr>
          <w:rFonts w:ascii="Times New Roman" w:hAnsi="Times New Roman" w:cs="Times New Roman"/>
          <w:sz w:val="28"/>
          <w:szCs w:val="28"/>
        </w:rPr>
        <w:t>.1</w:t>
      </w:r>
      <w:r w:rsidR="001A775F">
        <w:rPr>
          <w:rFonts w:ascii="Times New Roman" w:hAnsi="Times New Roman" w:cs="Times New Roman"/>
          <w:sz w:val="28"/>
          <w:szCs w:val="28"/>
        </w:rPr>
        <w:t>4</w:t>
      </w:r>
      <w:r w:rsidR="000E6E3D">
        <w:rPr>
          <w:rFonts w:ascii="Times New Roman" w:hAnsi="Times New Roman" w:cs="Times New Roman"/>
          <w:sz w:val="28"/>
          <w:szCs w:val="28"/>
        </w:rPr>
        <w:t>.</w:t>
      </w:r>
      <w:r w:rsidR="007B10FB">
        <w:rPr>
          <w:rFonts w:ascii="Times New Roman" w:hAnsi="Times New Roman" w:cs="Times New Roman"/>
          <w:sz w:val="28"/>
          <w:szCs w:val="28"/>
        </w:rPr>
        <w:t> </w:t>
      </w:r>
      <w:r w:rsidR="000E6E3D">
        <w:rPr>
          <w:rFonts w:ascii="Times New Roman" w:hAnsi="Times New Roman" w:cs="Times New Roman"/>
          <w:sz w:val="28"/>
          <w:szCs w:val="28"/>
        </w:rPr>
        <w:t xml:space="preserve">Платежный документ </w:t>
      </w:r>
      <w:r w:rsidR="001867EE">
        <w:rPr>
          <w:rFonts w:ascii="Times New Roman" w:hAnsi="Times New Roman" w:cs="Times New Roman"/>
          <w:sz w:val="28"/>
          <w:szCs w:val="28"/>
        </w:rPr>
        <w:t>(распоряжение) о</w:t>
      </w:r>
      <w:r w:rsidR="000E6E3D">
        <w:rPr>
          <w:rFonts w:ascii="Times New Roman" w:hAnsi="Times New Roman" w:cs="Times New Roman"/>
          <w:sz w:val="28"/>
          <w:szCs w:val="28"/>
        </w:rPr>
        <w:t xml:space="preserve"> перечислении в полном объеме средств в оплату стоимости эфирного времени </w:t>
      </w:r>
      <w:r w:rsidR="001867EE">
        <w:rPr>
          <w:rFonts w:ascii="Times New Roman" w:hAnsi="Times New Roman" w:cs="Times New Roman"/>
          <w:sz w:val="28"/>
          <w:szCs w:val="28"/>
        </w:rPr>
        <w:t>должен быть представлен в филиал</w:t>
      </w:r>
      <w:r w:rsidR="000E6E3D">
        <w:rPr>
          <w:rFonts w:ascii="Times New Roman" w:hAnsi="Times New Roman" w:cs="Times New Roman"/>
          <w:sz w:val="28"/>
          <w:szCs w:val="28"/>
        </w:rPr>
        <w:t xml:space="preserve"> ПАО Сбербанк зарегистрированным кандидатом или его уполномоченным представителем по финансовым вопросам не позднее чем за </w:t>
      </w:r>
      <w:r w:rsidR="00C638F8">
        <w:rPr>
          <w:rFonts w:ascii="Times New Roman" w:hAnsi="Times New Roman" w:cs="Times New Roman"/>
          <w:sz w:val="28"/>
          <w:szCs w:val="28"/>
        </w:rPr>
        <w:t>два</w:t>
      </w:r>
      <w:r w:rsidR="007B10FB">
        <w:rPr>
          <w:rFonts w:ascii="Times New Roman" w:hAnsi="Times New Roman" w:cs="Times New Roman"/>
          <w:sz w:val="28"/>
          <w:szCs w:val="28"/>
        </w:rPr>
        <w:t xml:space="preserve"> </w:t>
      </w:r>
      <w:r w:rsidR="00C638F8">
        <w:rPr>
          <w:rFonts w:ascii="Times New Roman" w:hAnsi="Times New Roman" w:cs="Times New Roman"/>
          <w:sz w:val="28"/>
          <w:szCs w:val="28"/>
        </w:rPr>
        <w:t>д</w:t>
      </w:r>
      <w:r w:rsidR="000E6E3D">
        <w:rPr>
          <w:rFonts w:ascii="Times New Roman" w:hAnsi="Times New Roman" w:cs="Times New Roman"/>
          <w:sz w:val="28"/>
          <w:szCs w:val="28"/>
        </w:rPr>
        <w:t>н</w:t>
      </w:r>
      <w:r w:rsidR="00C638F8">
        <w:rPr>
          <w:rFonts w:ascii="Times New Roman" w:hAnsi="Times New Roman" w:cs="Times New Roman"/>
          <w:sz w:val="28"/>
          <w:szCs w:val="28"/>
        </w:rPr>
        <w:t>я</w:t>
      </w:r>
      <w:r w:rsidR="000E6E3D">
        <w:rPr>
          <w:rFonts w:ascii="Times New Roman" w:hAnsi="Times New Roman" w:cs="Times New Roman"/>
          <w:sz w:val="28"/>
          <w:szCs w:val="28"/>
        </w:rPr>
        <w:t xml:space="preserve"> до дня предоставления эфирного времени. </w:t>
      </w:r>
      <w:r w:rsidR="00C638F8">
        <w:rPr>
          <w:rFonts w:ascii="Times New Roman" w:hAnsi="Times New Roman" w:cs="Times New Roman"/>
          <w:sz w:val="28"/>
          <w:szCs w:val="28"/>
        </w:rPr>
        <w:t>Копия платежного документа (распоряжения) с отметкой филиала ПАО Сбербанк должна быть представлена в организацию телерадиовещания до предоставления эфирного времени. В случае нарушения этого условия предоставление эфирного времени не допускается.</w:t>
      </w:r>
    </w:p>
    <w:p w:rsidR="000E6E3D" w:rsidRDefault="00C638F8" w:rsidP="00150E65">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2.1</w:t>
      </w:r>
      <w:r w:rsidR="001A775F">
        <w:rPr>
          <w:rFonts w:ascii="Times New Roman" w:hAnsi="Times New Roman" w:cs="Times New Roman"/>
          <w:sz w:val="28"/>
          <w:szCs w:val="28"/>
        </w:rPr>
        <w:t>5</w:t>
      </w:r>
      <w:r>
        <w:rPr>
          <w:rFonts w:ascii="Times New Roman" w:hAnsi="Times New Roman" w:cs="Times New Roman"/>
          <w:sz w:val="28"/>
          <w:szCs w:val="28"/>
        </w:rPr>
        <w:t xml:space="preserve">. </w:t>
      </w:r>
      <w:r w:rsidR="000E6E3D">
        <w:rPr>
          <w:rFonts w:ascii="Times New Roman" w:hAnsi="Times New Roman" w:cs="Times New Roman"/>
          <w:sz w:val="28"/>
          <w:szCs w:val="28"/>
        </w:rPr>
        <w:t xml:space="preserve">Платежный документ </w:t>
      </w:r>
      <w:r>
        <w:rPr>
          <w:rFonts w:ascii="Times New Roman" w:hAnsi="Times New Roman" w:cs="Times New Roman"/>
          <w:sz w:val="28"/>
          <w:szCs w:val="28"/>
        </w:rPr>
        <w:t xml:space="preserve">(распоряжение) </w:t>
      </w:r>
      <w:r w:rsidR="000E6E3D">
        <w:rPr>
          <w:rFonts w:ascii="Times New Roman" w:hAnsi="Times New Roman" w:cs="Times New Roman"/>
          <w:sz w:val="28"/>
          <w:szCs w:val="28"/>
        </w:rPr>
        <w:t xml:space="preserve">о перечислении в полном объеме средств в оплату стоимости печатной площади </w:t>
      </w:r>
      <w:r>
        <w:rPr>
          <w:rFonts w:ascii="Times New Roman" w:hAnsi="Times New Roman" w:cs="Times New Roman"/>
          <w:sz w:val="28"/>
          <w:szCs w:val="28"/>
        </w:rPr>
        <w:t>должен быть представлен в филиал</w:t>
      </w:r>
      <w:r w:rsidR="000E6E3D">
        <w:rPr>
          <w:rFonts w:ascii="Times New Roman" w:hAnsi="Times New Roman" w:cs="Times New Roman"/>
          <w:sz w:val="28"/>
          <w:szCs w:val="28"/>
        </w:rPr>
        <w:t xml:space="preserve"> ПАО Сбербанк зарегистрированным кандидатом или его уполномоченным представителем по финансовым вопросам не позднее чем за два дня до дня </w:t>
      </w:r>
      <w:r>
        <w:rPr>
          <w:rFonts w:ascii="Times New Roman" w:hAnsi="Times New Roman" w:cs="Times New Roman"/>
          <w:sz w:val="28"/>
          <w:szCs w:val="28"/>
        </w:rPr>
        <w:t>опубликования</w:t>
      </w:r>
      <w:r w:rsidR="000E6E3D">
        <w:rPr>
          <w:rFonts w:ascii="Times New Roman" w:hAnsi="Times New Roman" w:cs="Times New Roman"/>
          <w:sz w:val="28"/>
          <w:szCs w:val="28"/>
        </w:rPr>
        <w:t xml:space="preserve"> агитационного материала. </w:t>
      </w:r>
      <w:r w:rsidR="007558AC">
        <w:rPr>
          <w:rFonts w:ascii="Times New Roman" w:hAnsi="Times New Roman" w:cs="Times New Roman"/>
          <w:sz w:val="28"/>
          <w:szCs w:val="28"/>
        </w:rPr>
        <w:t>Копия платежного документа (распоряжения) с отметкой филиала ПАО Сбербанк должна быть представлена 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w:t>
      </w:r>
    </w:p>
    <w:p w:rsidR="000E6E3D" w:rsidRDefault="00565FD3" w:rsidP="00150E65">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w:t>
      </w:r>
      <w:r w:rsidR="000E6E3D">
        <w:rPr>
          <w:rFonts w:ascii="Times New Roman" w:hAnsi="Times New Roman" w:cs="Times New Roman"/>
          <w:sz w:val="28"/>
          <w:szCs w:val="28"/>
        </w:rPr>
        <w:t>.1</w:t>
      </w:r>
      <w:r w:rsidR="001A775F">
        <w:rPr>
          <w:rFonts w:ascii="Times New Roman" w:hAnsi="Times New Roman" w:cs="Times New Roman"/>
          <w:sz w:val="28"/>
          <w:szCs w:val="28"/>
        </w:rPr>
        <w:t>6</w:t>
      </w:r>
      <w:r w:rsidR="000E6E3D">
        <w:rPr>
          <w:rFonts w:ascii="Times New Roman" w:hAnsi="Times New Roman" w:cs="Times New Roman"/>
          <w:sz w:val="28"/>
          <w:szCs w:val="28"/>
        </w:rPr>
        <w:t>.</w:t>
      </w:r>
      <w:r w:rsidR="007B10FB">
        <w:rPr>
          <w:rFonts w:ascii="Times New Roman" w:hAnsi="Times New Roman" w:cs="Times New Roman"/>
          <w:sz w:val="28"/>
          <w:szCs w:val="28"/>
        </w:rPr>
        <w:t> </w:t>
      </w:r>
      <w:r w:rsidR="007558AC">
        <w:rPr>
          <w:rFonts w:ascii="Times New Roman" w:hAnsi="Times New Roman" w:cs="Times New Roman"/>
          <w:sz w:val="28"/>
          <w:szCs w:val="28"/>
        </w:rPr>
        <w:t xml:space="preserve">Филиал </w:t>
      </w:r>
      <w:r w:rsidR="000E6E3D">
        <w:rPr>
          <w:rFonts w:ascii="Times New Roman" w:hAnsi="Times New Roman" w:cs="Times New Roman"/>
          <w:sz w:val="28"/>
          <w:szCs w:val="28"/>
        </w:rPr>
        <w:t xml:space="preserve">ПАО Сбербанк обязан </w:t>
      </w:r>
      <w:r w:rsidR="000E6E3D" w:rsidRPr="004148CF">
        <w:rPr>
          <w:rFonts w:ascii="Times New Roman" w:hAnsi="Times New Roman" w:cs="Times New Roman"/>
          <w:sz w:val="28"/>
          <w:szCs w:val="28"/>
        </w:rPr>
        <w:t>перечисл</w:t>
      </w:r>
      <w:r w:rsidR="007558AC" w:rsidRPr="004148CF">
        <w:rPr>
          <w:rFonts w:ascii="Times New Roman" w:hAnsi="Times New Roman" w:cs="Times New Roman"/>
          <w:sz w:val="28"/>
          <w:szCs w:val="28"/>
        </w:rPr>
        <w:t>ить</w:t>
      </w:r>
      <w:r w:rsidR="000E6E3D" w:rsidRPr="004148CF">
        <w:rPr>
          <w:rFonts w:ascii="Times New Roman" w:hAnsi="Times New Roman" w:cs="Times New Roman"/>
          <w:sz w:val="28"/>
          <w:szCs w:val="28"/>
        </w:rPr>
        <w:t xml:space="preserve"> денежны</w:t>
      </w:r>
      <w:r w:rsidR="00A51BA3" w:rsidRPr="004148CF">
        <w:rPr>
          <w:rFonts w:ascii="Times New Roman" w:hAnsi="Times New Roman" w:cs="Times New Roman"/>
          <w:sz w:val="28"/>
          <w:szCs w:val="28"/>
        </w:rPr>
        <w:t>е</w:t>
      </w:r>
      <w:r w:rsidR="000E6E3D" w:rsidRPr="004148CF">
        <w:rPr>
          <w:rFonts w:ascii="Times New Roman" w:hAnsi="Times New Roman" w:cs="Times New Roman"/>
          <w:sz w:val="28"/>
          <w:szCs w:val="28"/>
        </w:rPr>
        <w:t xml:space="preserve"> средств</w:t>
      </w:r>
      <w:r w:rsidR="00A51BA3" w:rsidRPr="004148CF">
        <w:rPr>
          <w:rFonts w:ascii="Times New Roman" w:hAnsi="Times New Roman" w:cs="Times New Roman"/>
          <w:sz w:val="28"/>
          <w:szCs w:val="28"/>
        </w:rPr>
        <w:t>а</w:t>
      </w:r>
      <w:r w:rsidR="000E6E3D" w:rsidRPr="004148CF">
        <w:rPr>
          <w:rFonts w:ascii="Times New Roman" w:hAnsi="Times New Roman" w:cs="Times New Roman"/>
          <w:sz w:val="28"/>
          <w:szCs w:val="28"/>
        </w:rPr>
        <w:t xml:space="preserve"> в оплату стоимости эфирного времени, печатной площади не позднее операционного дня, следующего за днем получения платежного</w:t>
      </w:r>
      <w:r w:rsidR="000E6E3D">
        <w:rPr>
          <w:rFonts w:ascii="Times New Roman" w:hAnsi="Times New Roman" w:cs="Times New Roman"/>
          <w:sz w:val="28"/>
          <w:szCs w:val="28"/>
        </w:rPr>
        <w:t xml:space="preserve"> документа</w:t>
      </w:r>
      <w:r w:rsidR="007558AC">
        <w:rPr>
          <w:rFonts w:ascii="Times New Roman" w:hAnsi="Times New Roman" w:cs="Times New Roman"/>
          <w:sz w:val="28"/>
          <w:szCs w:val="28"/>
        </w:rPr>
        <w:t xml:space="preserve"> (распоряжения)</w:t>
      </w:r>
      <w:r w:rsidR="000E6E3D">
        <w:rPr>
          <w:rFonts w:ascii="Times New Roman" w:hAnsi="Times New Roman" w:cs="Times New Roman"/>
          <w:sz w:val="28"/>
          <w:szCs w:val="28"/>
        </w:rPr>
        <w:t xml:space="preserve">. При этом перевод денежных средств осуществляется в срок не более трех рабочих дней начиная со дня списания денежных средств со специального избирательного счета кандидата.   </w:t>
      </w:r>
    </w:p>
    <w:p w:rsidR="000E6E3D" w:rsidRDefault="00565FD3" w:rsidP="00150E65">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lastRenderedPageBreak/>
        <w:t>2</w:t>
      </w:r>
      <w:r w:rsidR="000E6E3D">
        <w:rPr>
          <w:rFonts w:ascii="Times New Roman" w:hAnsi="Times New Roman" w:cs="Times New Roman"/>
          <w:sz w:val="28"/>
          <w:szCs w:val="28"/>
        </w:rPr>
        <w:t>.1</w:t>
      </w:r>
      <w:r w:rsidR="001A775F">
        <w:rPr>
          <w:rFonts w:ascii="Times New Roman" w:hAnsi="Times New Roman" w:cs="Times New Roman"/>
          <w:sz w:val="28"/>
          <w:szCs w:val="28"/>
        </w:rPr>
        <w:t>7</w:t>
      </w:r>
      <w:r w:rsidR="000E6E3D">
        <w:rPr>
          <w:rFonts w:ascii="Times New Roman" w:hAnsi="Times New Roman" w:cs="Times New Roman"/>
          <w:sz w:val="28"/>
          <w:szCs w:val="28"/>
        </w:rPr>
        <w:t>.</w:t>
      </w:r>
      <w:r w:rsidR="007B10FB">
        <w:rPr>
          <w:rFonts w:ascii="Times New Roman" w:hAnsi="Times New Roman" w:cs="Times New Roman"/>
          <w:sz w:val="28"/>
          <w:szCs w:val="28"/>
        </w:rPr>
        <w:t> </w:t>
      </w:r>
      <w:r w:rsidR="000E6E3D">
        <w:rPr>
          <w:rFonts w:ascii="Times New Roman" w:hAnsi="Times New Roman" w:cs="Times New Roman"/>
          <w:sz w:val="28"/>
          <w:szCs w:val="28"/>
        </w:rPr>
        <w:t>В</w:t>
      </w:r>
      <w:r w:rsidR="007558AC">
        <w:rPr>
          <w:rFonts w:ascii="Times New Roman" w:hAnsi="Times New Roman" w:cs="Times New Roman"/>
          <w:sz w:val="28"/>
          <w:szCs w:val="28"/>
        </w:rPr>
        <w:t>се</w:t>
      </w:r>
      <w:r w:rsidR="000E6E3D">
        <w:rPr>
          <w:rFonts w:ascii="Times New Roman" w:hAnsi="Times New Roman" w:cs="Times New Roman"/>
          <w:sz w:val="28"/>
          <w:szCs w:val="28"/>
        </w:rPr>
        <w:t xml:space="preserve"> агитационны</w:t>
      </w:r>
      <w:r w:rsidR="007558AC">
        <w:rPr>
          <w:rFonts w:ascii="Times New Roman" w:hAnsi="Times New Roman" w:cs="Times New Roman"/>
          <w:sz w:val="28"/>
          <w:szCs w:val="28"/>
        </w:rPr>
        <w:t>е</w:t>
      </w:r>
      <w:r w:rsidR="000E6E3D">
        <w:rPr>
          <w:rFonts w:ascii="Times New Roman" w:hAnsi="Times New Roman" w:cs="Times New Roman"/>
          <w:sz w:val="28"/>
          <w:szCs w:val="28"/>
        </w:rPr>
        <w:t xml:space="preserve"> материал</w:t>
      </w:r>
      <w:r w:rsidR="007558AC">
        <w:rPr>
          <w:rFonts w:ascii="Times New Roman" w:hAnsi="Times New Roman" w:cs="Times New Roman"/>
          <w:sz w:val="28"/>
          <w:szCs w:val="28"/>
        </w:rPr>
        <w:t>ы</w:t>
      </w:r>
      <w:r w:rsidR="000E6E3D">
        <w:rPr>
          <w:rFonts w:ascii="Times New Roman" w:hAnsi="Times New Roman" w:cs="Times New Roman"/>
          <w:sz w:val="28"/>
          <w:szCs w:val="28"/>
        </w:rPr>
        <w:t>, размещаемы</w:t>
      </w:r>
      <w:r w:rsidR="007558AC">
        <w:rPr>
          <w:rFonts w:ascii="Times New Roman" w:hAnsi="Times New Roman" w:cs="Times New Roman"/>
          <w:sz w:val="28"/>
          <w:szCs w:val="28"/>
        </w:rPr>
        <w:t>е</w:t>
      </w:r>
      <w:r w:rsidR="007B10FB">
        <w:rPr>
          <w:rFonts w:ascii="Times New Roman" w:hAnsi="Times New Roman" w:cs="Times New Roman"/>
          <w:sz w:val="28"/>
          <w:szCs w:val="28"/>
        </w:rPr>
        <w:t xml:space="preserve"> </w:t>
      </w:r>
      <w:r w:rsidR="000E6E3D">
        <w:rPr>
          <w:rFonts w:ascii="Times New Roman" w:hAnsi="Times New Roman" w:cs="Times New Roman"/>
          <w:sz w:val="28"/>
          <w:szCs w:val="28"/>
        </w:rPr>
        <w:t>в периодических печатных изданиях, должн</w:t>
      </w:r>
      <w:r w:rsidR="00EC7418">
        <w:rPr>
          <w:rFonts w:ascii="Times New Roman" w:hAnsi="Times New Roman" w:cs="Times New Roman"/>
          <w:sz w:val="28"/>
          <w:szCs w:val="28"/>
        </w:rPr>
        <w:t>ы</w:t>
      </w:r>
      <w:r w:rsidR="000E6E3D">
        <w:rPr>
          <w:rFonts w:ascii="Times New Roman" w:hAnsi="Times New Roman" w:cs="Times New Roman"/>
          <w:sz w:val="28"/>
          <w:szCs w:val="28"/>
        </w:rPr>
        <w:t xml:space="preserve"> содержать информаци</w:t>
      </w:r>
      <w:r w:rsidR="00EC7418">
        <w:rPr>
          <w:rFonts w:ascii="Times New Roman" w:hAnsi="Times New Roman" w:cs="Times New Roman"/>
          <w:sz w:val="28"/>
          <w:szCs w:val="28"/>
        </w:rPr>
        <w:t>ю о том,</w:t>
      </w:r>
      <w:r w:rsidR="000E6E3D">
        <w:rPr>
          <w:rFonts w:ascii="Times New Roman" w:hAnsi="Times New Roman" w:cs="Times New Roman"/>
          <w:sz w:val="28"/>
          <w:szCs w:val="28"/>
        </w:rPr>
        <w:t xml:space="preserve"> из средств избирательного фонда какого зарегистрированного кандидата была </w:t>
      </w:r>
      <w:r w:rsidR="00EC7418">
        <w:rPr>
          <w:rFonts w:ascii="Times New Roman" w:hAnsi="Times New Roman" w:cs="Times New Roman"/>
          <w:sz w:val="28"/>
          <w:szCs w:val="28"/>
        </w:rPr>
        <w:t xml:space="preserve">произведена </w:t>
      </w:r>
      <w:r w:rsidR="000E6E3D">
        <w:rPr>
          <w:rFonts w:ascii="Times New Roman" w:hAnsi="Times New Roman" w:cs="Times New Roman"/>
          <w:sz w:val="28"/>
          <w:szCs w:val="28"/>
        </w:rPr>
        <w:t>опла</w:t>
      </w:r>
      <w:r w:rsidR="00EC7418">
        <w:rPr>
          <w:rFonts w:ascii="Times New Roman" w:hAnsi="Times New Roman" w:cs="Times New Roman"/>
          <w:sz w:val="28"/>
          <w:szCs w:val="28"/>
        </w:rPr>
        <w:t>та соответствующей</w:t>
      </w:r>
      <w:r w:rsidR="000E6E3D">
        <w:rPr>
          <w:rFonts w:ascii="Times New Roman" w:hAnsi="Times New Roman" w:cs="Times New Roman"/>
          <w:sz w:val="28"/>
          <w:szCs w:val="28"/>
        </w:rPr>
        <w:t xml:space="preserve"> публикаци</w:t>
      </w:r>
      <w:r w:rsidR="00EC7418">
        <w:rPr>
          <w:rFonts w:ascii="Times New Roman" w:hAnsi="Times New Roman" w:cs="Times New Roman"/>
          <w:sz w:val="28"/>
          <w:szCs w:val="28"/>
        </w:rPr>
        <w:t>и</w:t>
      </w:r>
      <w:r w:rsidR="000E6E3D">
        <w:rPr>
          <w:rFonts w:ascii="Times New Roman" w:hAnsi="Times New Roman" w:cs="Times New Roman"/>
          <w:sz w:val="28"/>
          <w:szCs w:val="28"/>
        </w:rPr>
        <w:t>.</w:t>
      </w:r>
    </w:p>
    <w:p w:rsidR="00EC7418" w:rsidRDefault="00EC7418" w:rsidP="00150E65">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2.1</w:t>
      </w:r>
      <w:r w:rsidR="001A775F">
        <w:rPr>
          <w:rFonts w:ascii="Times New Roman" w:hAnsi="Times New Roman" w:cs="Times New Roman"/>
          <w:sz w:val="28"/>
          <w:szCs w:val="28"/>
        </w:rPr>
        <w:t>8</w:t>
      </w:r>
      <w:r>
        <w:rPr>
          <w:rFonts w:ascii="Times New Roman" w:hAnsi="Times New Roman" w:cs="Times New Roman"/>
          <w:sz w:val="28"/>
          <w:szCs w:val="28"/>
        </w:rPr>
        <w:t xml:space="preserve">. Редакции сетевых изданий </w:t>
      </w:r>
      <w:r w:rsidRPr="002E6F19">
        <w:rPr>
          <w:rFonts w:ascii="Times New Roman" w:hAnsi="Times New Roman" w:cs="Times New Roman"/>
          <w:i/>
          <w:sz w:val="28"/>
          <w:szCs w:val="28"/>
        </w:rPr>
        <w:t>(в соответствии со статьей 2 Закона Российской Федерации от 27 декабря 1991</w:t>
      </w:r>
      <w:r w:rsidR="002E6F19" w:rsidRPr="002E6F19">
        <w:rPr>
          <w:rFonts w:ascii="Times New Roman" w:hAnsi="Times New Roman" w:cs="Times New Roman"/>
          <w:i/>
          <w:sz w:val="28"/>
          <w:szCs w:val="28"/>
        </w:rPr>
        <w:t xml:space="preserve"> года № 2124-1</w:t>
      </w:r>
      <w:r w:rsidR="002E6F19">
        <w:rPr>
          <w:rFonts w:ascii="Times New Roman" w:hAnsi="Times New Roman" w:cs="Times New Roman"/>
          <w:sz w:val="28"/>
          <w:szCs w:val="28"/>
        </w:rPr>
        <w:t xml:space="preserve"> </w:t>
      </w:r>
      <w:r w:rsidR="002E6F19" w:rsidRPr="002E6F19">
        <w:rPr>
          <w:rFonts w:ascii="Times New Roman" w:hAnsi="Times New Roman" w:cs="Times New Roman"/>
          <w:i/>
          <w:sz w:val="28"/>
          <w:szCs w:val="28"/>
        </w:rPr>
        <w:t xml:space="preserve">«О средствах массовой информации» под сетевым изданием понимается сайт в информационно-телекоммуникационной сети «Интернет», зарегистрированный в качестве средства массовой </w:t>
      </w:r>
      <w:r w:rsidR="002E6F19" w:rsidRPr="004148CF">
        <w:rPr>
          <w:rFonts w:ascii="Times New Roman" w:hAnsi="Times New Roman" w:cs="Times New Roman"/>
          <w:i/>
          <w:sz w:val="28"/>
          <w:szCs w:val="28"/>
        </w:rPr>
        <w:t>информации.)</w:t>
      </w:r>
      <w:r w:rsidR="002E6F19" w:rsidRPr="004148CF">
        <w:rPr>
          <w:rFonts w:ascii="Times New Roman" w:hAnsi="Times New Roman" w:cs="Times New Roman"/>
          <w:sz w:val="28"/>
          <w:szCs w:val="28"/>
        </w:rPr>
        <w:t>,</w:t>
      </w:r>
      <w:r w:rsidR="002E6F19" w:rsidRPr="004148CF">
        <w:rPr>
          <w:rFonts w:ascii="Times New Roman" w:hAnsi="Times New Roman" w:cs="Times New Roman"/>
          <w:i/>
          <w:sz w:val="28"/>
          <w:szCs w:val="28"/>
        </w:rPr>
        <w:t xml:space="preserve"> </w:t>
      </w:r>
      <w:r w:rsidR="002E6F19" w:rsidRPr="004148CF">
        <w:rPr>
          <w:rFonts w:ascii="Times New Roman" w:hAnsi="Times New Roman" w:cs="Times New Roman"/>
          <w:sz w:val="28"/>
          <w:szCs w:val="28"/>
        </w:rPr>
        <w:t>осуществляющие выпуск средств массовой информации</w:t>
      </w:r>
      <w:r w:rsidR="002E6F19">
        <w:rPr>
          <w:rFonts w:ascii="Times New Roman" w:hAnsi="Times New Roman" w:cs="Times New Roman"/>
          <w:sz w:val="28"/>
          <w:szCs w:val="28"/>
        </w:rPr>
        <w:t xml:space="preserve">, зарегистрированные не менее чем за один год до начала избирательной кампании, а также редакции сетевых изданий, </w:t>
      </w:r>
      <w:r w:rsidR="00F7115A">
        <w:rPr>
          <w:rFonts w:ascii="Times New Roman" w:hAnsi="Times New Roman" w:cs="Times New Roman"/>
          <w:sz w:val="28"/>
          <w:szCs w:val="28"/>
        </w:rPr>
        <w:t xml:space="preserve">учрежденные избирательными объединениями </w:t>
      </w:r>
      <w:r w:rsidR="00541D23">
        <w:rPr>
          <w:rFonts w:ascii="Times New Roman" w:hAnsi="Times New Roman" w:cs="Times New Roman"/>
          <w:sz w:val="28"/>
          <w:szCs w:val="28"/>
        </w:rPr>
        <w:t xml:space="preserve">(в том числе их структурными подразделениями), независимо от срока регистрации изданий вправе предоставлять зарегистрированным кандидатам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редакциями требований, предусмотренных пунктами </w:t>
      </w:r>
      <w:r w:rsidR="009C5C15">
        <w:rPr>
          <w:rFonts w:ascii="Times New Roman" w:hAnsi="Times New Roman" w:cs="Times New Roman"/>
          <w:sz w:val="28"/>
          <w:szCs w:val="28"/>
        </w:rPr>
        <w:t>4 и 5 статьи 50 Федерального закона.</w:t>
      </w:r>
    </w:p>
    <w:p w:rsidR="009C5C15" w:rsidRPr="002E6F19" w:rsidRDefault="009C5C15" w:rsidP="00150E65">
      <w:pPr>
        <w:pStyle w:val="ConsPlusNormal"/>
        <w:widowControl/>
        <w:ind w:firstLine="567"/>
        <w:jc w:val="both"/>
        <w:rPr>
          <w:rFonts w:ascii="Times New Roman" w:hAnsi="Times New Roman" w:cs="Times New Roman"/>
          <w:i/>
          <w:sz w:val="28"/>
          <w:szCs w:val="28"/>
        </w:rPr>
      </w:pPr>
      <w:r>
        <w:rPr>
          <w:rFonts w:ascii="Times New Roman" w:hAnsi="Times New Roman" w:cs="Times New Roman"/>
          <w:sz w:val="28"/>
          <w:szCs w:val="28"/>
        </w:rPr>
        <w:t>2.</w:t>
      </w:r>
      <w:r w:rsidR="001A775F">
        <w:rPr>
          <w:rFonts w:ascii="Times New Roman" w:hAnsi="Times New Roman" w:cs="Times New Roman"/>
          <w:sz w:val="28"/>
          <w:szCs w:val="28"/>
        </w:rPr>
        <w:t>19</w:t>
      </w:r>
      <w:r>
        <w:rPr>
          <w:rFonts w:ascii="Times New Roman" w:hAnsi="Times New Roman" w:cs="Times New Roman"/>
          <w:sz w:val="28"/>
          <w:szCs w:val="28"/>
        </w:rPr>
        <w:t xml:space="preserve">. Если </w:t>
      </w:r>
      <w:proofErr w:type="spellStart"/>
      <w:r>
        <w:rPr>
          <w:rFonts w:ascii="Times New Roman" w:hAnsi="Times New Roman" w:cs="Times New Roman"/>
          <w:sz w:val="28"/>
          <w:szCs w:val="28"/>
        </w:rPr>
        <w:t>интернет-ресурс</w:t>
      </w:r>
      <w:proofErr w:type="spellEnd"/>
      <w:r>
        <w:rPr>
          <w:rFonts w:ascii="Times New Roman" w:hAnsi="Times New Roman" w:cs="Times New Roman"/>
          <w:sz w:val="28"/>
          <w:szCs w:val="28"/>
        </w:rPr>
        <w:t xml:space="preserve"> не зарегистрирован в качестве средства массовой информации, размещение на нем агитационных материалов является формой выпуска и распространения аудиовизуальных и иных агитационных материалов.</w:t>
      </w:r>
    </w:p>
    <w:p w:rsidR="008C2D27" w:rsidRPr="00053677" w:rsidRDefault="00565FD3" w:rsidP="00150E65">
      <w:pPr>
        <w:pStyle w:val="ConsPlusNormal"/>
        <w:widowControl/>
        <w:ind w:firstLine="567"/>
        <w:jc w:val="both"/>
        <w:rPr>
          <w:rStyle w:val="ed"/>
          <w:rFonts w:ascii="Times New Roman" w:hAnsi="Times New Roman" w:cs="Times New Roman"/>
          <w:sz w:val="28"/>
          <w:szCs w:val="28"/>
          <w:shd w:val="clear" w:color="auto" w:fill="FFFFFF"/>
        </w:rPr>
      </w:pPr>
      <w:r w:rsidRPr="009336E6">
        <w:rPr>
          <w:rFonts w:ascii="Times New Roman" w:hAnsi="Times New Roman" w:cs="Times New Roman"/>
          <w:sz w:val="28"/>
          <w:szCs w:val="28"/>
        </w:rPr>
        <w:t>2</w:t>
      </w:r>
      <w:r w:rsidR="009C5C15" w:rsidRPr="009336E6">
        <w:rPr>
          <w:rFonts w:ascii="Times New Roman" w:hAnsi="Times New Roman" w:cs="Times New Roman"/>
          <w:sz w:val="28"/>
          <w:szCs w:val="28"/>
        </w:rPr>
        <w:t>.2</w:t>
      </w:r>
      <w:r w:rsidR="001A775F" w:rsidRPr="009336E6">
        <w:rPr>
          <w:rFonts w:ascii="Times New Roman" w:hAnsi="Times New Roman" w:cs="Times New Roman"/>
          <w:sz w:val="28"/>
          <w:szCs w:val="28"/>
        </w:rPr>
        <w:t>0</w:t>
      </w:r>
      <w:r w:rsidR="000E6E3D" w:rsidRPr="009336E6">
        <w:rPr>
          <w:rFonts w:ascii="Times New Roman" w:hAnsi="Times New Roman" w:cs="Times New Roman"/>
          <w:sz w:val="28"/>
          <w:szCs w:val="28"/>
        </w:rPr>
        <w:t>.</w:t>
      </w:r>
      <w:r w:rsidR="007B10FB" w:rsidRPr="009336E6">
        <w:rPr>
          <w:rFonts w:ascii="Times New Roman" w:hAnsi="Times New Roman" w:cs="Times New Roman"/>
          <w:sz w:val="28"/>
          <w:szCs w:val="28"/>
        </w:rPr>
        <w:t> </w:t>
      </w:r>
      <w:r w:rsidR="008C2D27" w:rsidRPr="009336E6">
        <w:rPr>
          <w:rFonts w:ascii="Times New Roman" w:hAnsi="Times New Roman" w:cs="Times New Roman"/>
          <w:sz w:val="28"/>
          <w:szCs w:val="28"/>
          <w:shd w:val="clear" w:color="auto" w:fill="FFFFFF"/>
        </w:rPr>
        <w:t>Все печатные и аудиовизуальные агитационные материалы должны содержать наименование, юридический адрес и идентификационный номер</w:t>
      </w:r>
      <w:r w:rsidR="008C2D27" w:rsidRPr="00C82521">
        <w:rPr>
          <w:rFonts w:ascii="Times New Roman" w:hAnsi="Times New Roman" w:cs="Times New Roman"/>
          <w:sz w:val="28"/>
          <w:szCs w:val="28"/>
          <w:shd w:val="clear" w:color="auto" w:fill="FFFFFF"/>
        </w:rPr>
        <w:t xml:space="preserve">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w:t>
      </w:r>
      <w:r w:rsidR="008C2D27" w:rsidRPr="00C82521">
        <w:rPr>
          <w:rStyle w:val="ed"/>
          <w:rFonts w:ascii="Times New Roman" w:hAnsi="Times New Roman" w:cs="Times New Roman"/>
          <w:sz w:val="28"/>
          <w:szCs w:val="28"/>
          <w:shd w:val="clear" w:color="auto" w:fill="FFFFFF"/>
        </w:rPr>
        <w:t>изготовления</w:t>
      </w:r>
      <w:r w:rsidR="008C2D27" w:rsidRPr="00C82521">
        <w:rPr>
          <w:rFonts w:ascii="Times New Roman" w:hAnsi="Times New Roman" w:cs="Times New Roman"/>
          <w:sz w:val="28"/>
          <w:szCs w:val="28"/>
          <w:shd w:val="clear" w:color="auto" w:fill="FFFFFF"/>
        </w:rPr>
        <w:t> этих материалов и указание об оплате их изготовления из средств соответствующего избирательного фонда кандидата. </w:t>
      </w:r>
      <w:r w:rsidR="008C2D27" w:rsidRPr="00C82521">
        <w:rPr>
          <w:rStyle w:val="ed"/>
          <w:rFonts w:ascii="Times New Roman" w:hAnsi="Times New Roman" w:cs="Times New Roman"/>
          <w:sz w:val="28"/>
          <w:szCs w:val="28"/>
          <w:shd w:val="clear" w:color="auto" w:fill="FFFFFF"/>
        </w:rPr>
        <w:t xml:space="preserve">Все агитационные материалы кандидата, являющегося иностранным агентом, кандидата, аффилированного с иностранным агентом, избирательного объединения, выдвинувшего такого кандидата, а также агитационные материалы, в которых использованы высказывания, указанные </w:t>
      </w:r>
      <w:r w:rsidR="008C2D27" w:rsidRPr="00053677">
        <w:rPr>
          <w:rStyle w:val="ed"/>
          <w:rFonts w:ascii="Times New Roman" w:hAnsi="Times New Roman" w:cs="Times New Roman"/>
          <w:sz w:val="28"/>
          <w:szCs w:val="28"/>
          <w:shd w:val="clear" w:color="auto" w:fill="FFFFFF"/>
        </w:rPr>
        <w:t>в пункте 9</w:t>
      </w:r>
      <w:r w:rsidR="008C2D27" w:rsidRPr="00053677">
        <w:rPr>
          <w:rStyle w:val="w9"/>
          <w:rFonts w:ascii="Times New Roman" w:hAnsi="Times New Roman" w:cs="Times New Roman"/>
          <w:sz w:val="28"/>
          <w:szCs w:val="28"/>
          <w:shd w:val="clear" w:color="auto" w:fill="FFFFFF"/>
        </w:rPr>
        <w:t>5</w:t>
      </w:r>
      <w:r w:rsidR="008C2D27" w:rsidRPr="00053677">
        <w:rPr>
          <w:rStyle w:val="ed"/>
          <w:rFonts w:ascii="Times New Roman" w:hAnsi="Times New Roman" w:cs="Times New Roman"/>
          <w:sz w:val="28"/>
          <w:szCs w:val="28"/>
          <w:shd w:val="clear" w:color="auto" w:fill="FFFFFF"/>
        </w:rPr>
        <w:t> статьи 48 Федерального закона, должны содержать информацию об этом в соответствии с пунктами 9</w:t>
      </w:r>
      <w:r w:rsidR="008C2D27" w:rsidRPr="00053677">
        <w:rPr>
          <w:rStyle w:val="w9"/>
          <w:rFonts w:ascii="Times New Roman" w:hAnsi="Times New Roman" w:cs="Times New Roman"/>
          <w:sz w:val="28"/>
          <w:szCs w:val="28"/>
          <w:shd w:val="clear" w:color="auto" w:fill="FFFFFF"/>
        </w:rPr>
        <w:t>4</w:t>
      </w:r>
      <w:r w:rsidR="008C2D27" w:rsidRPr="00053677">
        <w:rPr>
          <w:rStyle w:val="ed"/>
          <w:rFonts w:ascii="Times New Roman" w:hAnsi="Times New Roman" w:cs="Times New Roman"/>
          <w:sz w:val="28"/>
          <w:szCs w:val="28"/>
          <w:shd w:val="clear" w:color="auto" w:fill="FFFFFF"/>
        </w:rPr>
        <w:t> и 9</w:t>
      </w:r>
      <w:r w:rsidR="008C2D27" w:rsidRPr="00053677">
        <w:rPr>
          <w:rStyle w:val="w9"/>
          <w:rFonts w:ascii="Times New Roman" w:hAnsi="Times New Roman" w:cs="Times New Roman"/>
          <w:sz w:val="28"/>
          <w:szCs w:val="28"/>
          <w:shd w:val="clear" w:color="auto" w:fill="FFFFFF"/>
        </w:rPr>
        <w:t>5 </w:t>
      </w:r>
      <w:r w:rsidR="008C2D27" w:rsidRPr="00053677">
        <w:rPr>
          <w:rStyle w:val="ed"/>
          <w:rFonts w:ascii="Times New Roman" w:hAnsi="Times New Roman" w:cs="Times New Roman"/>
          <w:sz w:val="28"/>
          <w:szCs w:val="28"/>
          <w:shd w:val="clear" w:color="auto" w:fill="FFFFFF"/>
        </w:rPr>
        <w:t>статьи 48 Федерального закона.</w:t>
      </w:r>
    </w:p>
    <w:p w:rsidR="000E6E3D" w:rsidRPr="008C2D27" w:rsidRDefault="00565FD3" w:rsidP="00150E65">
      <w:pPr>
        <w:pStyle w:val="ConsPlusNormal"/>
        <w:widowControl/>
        <w:ind w:firstLine="567"/>
        <w:jc w:val="both"/>
        <w:rPr>
          <w:rFonts w:ascii="Times New Roman" w:hAnsi="Times New Roman" w:cs="Times New Roman"/>
          <w:sz w:val="28"/>
          <w:szCs w:val="28"/>
        </w:rPr>
      </w:pPr>
      <w:r w:rsidRPr="008C2D27">
        <w:rPr>
          <w:rFonts w:ascii="Times New Roman" w:hAnsi="Times New Roman" w:cs="Times New Roman"/>
          <w:sz w:val="28"/>
          <w:szCs w:val="28"/>
        </w:rPr>
        <w:t>2</w:t>
      </w:r>
      <w:r w:rsidR="000E6E3D" w:rsidRPr="008C2D27">
        <w:rPr>
          <w:rFonts w:ascii="Times New Roman" w:hAnsi="Times New Roman" w:cs="Times New Roman"/>
          <w:sz w:val="28"/>
          <w:szCs w:val="28"/>
        </w:rPr>
        <w:t>.</w:t>
      </w:r>
      <w:r w:rsidR="00053677">
        <w:rPr>
          <w:rFonts w:ascii="Times New Roman" w:hAnsi="Times New Roman" w:cs="Times New Roman"/>
          <w:sz w:val="28"/>
          <w:szCs w:val="28"/>
        </w:rPr>
        <w:t>2</w:t>
      </w:r>
      <w:r w:rsidR="001A775F">
        <w:rPr>
          <w:rFonts w:ascii="Times New Roman" w:hAnsi="Times New Roman" w:cs="Times New Roman"/>
          <w:sz w:val="28"/>
          <w:szCs w:val="28"/>
        </w:rPr>
        <w:t>1</w:t>
      </w:r>
      <w:r w:rsidR="000E6E3D" w:rsidRPr="008C2D27">
        <w:rPr>
          <w:rFonts w:ascii="Times New Roman" w:hAnsi="Times New Roman" w:cs="Times New Roman"/>
          <w:sz w:val="28"/>
          <w:szCs w:val="28"/>
        </w:rPr>
        <w:t>.</w:t>
      </w:r>
      <w:r w:rsidR="007B10FB" w:rsidRPr="008C2D27">
        <w:rPr>
          <w:rFonts w:ascii="Times New Roman" w:hAnsi="Times New Roman" w:cs="Times New Roman"/>
          <w:sz w:val="28"/>
          <w:szCs w:val="28"/>
        </w:rPr>
        <w:t> </w:t>
      </w:r>
      <w:r w:rsidR="000E6E3D" w:rsidRPr="008C2D27">
        <w:rPr>
          <w:rFonts w:ascii="Times New Roman" w:hAnsi="Times New Roman" w:cs="Times New Roman"/>
          <w:sz w:val="28"/>
          <w:szCs w:val="28"/>
        </w:rPr>
        <w:t xml:space="preserve">Оплата изготовления, а также распространения каждого тиража предвыборного агитационного материала должна производиться отдельными платежными </w:t>
      </w:r>
      <w:r w:rsidR="00053677">
        <w:rPr>
          <w:rFonts w:ascii="Times New Roman" w:hAnsi="Times New Roman" w:cs="Times New Roman"/>
          <w:sz w:val="28"/>
          <w:szCs w:val="28"/>
        </w:rPr>
        <w:t>документом (распоряжением)</w:t>
      </w:r>
      <w:r w:rsidR="000E6E3D" w:rsidRPr="008C2D27">
        <w:rPr>
          <w:rFonts w:ascii="Times New Roman" w:hAnsi="Times New Roman" w:cs="Times New Roman"/>
          <w:sz w:val="28"/>
          <w:szCs w:val="28"/>
        </w:rPr>
        <w:t>.</w:t>
      </w:r>
    </w:p>
    <w:p w:rsidR="000E6E3D" w:rsidRDefault="000E6E3D" w:rsidP="00150E65">
      <w:pPr>
        <w:pStyle w:val="12-15"/>
        <w:widowControl/>
        <w:spacing w:line="240" w:lineRule="auto"/>
        <w:ind w:firstLine="567"/>
        <w:rPr>
          <w:sz w:val="28"/>
        </w:rPr>
      </w:pPr>
      <w:r>
        <w:rPr>
          <w:sz w:val="28"/>
        </w:rPr>
        <w:t xml:space="preserve">При перечислении кандидатом денежных средств за изготовление предвыборных агитационных материалов в поле «Назначение платежа» платежного </w:t>
      </w:r>
      <w:r w:rsidR="00053677">
        <w:rPr>
          <w:sz w:val="28"/>
        </w:rPr>
        <w:t>документа (распоряжения)</w:t>
      </w:r>
      <w:r>
        <w:rPr>
          <w:sz w:val="28"/>
        </w:rPr>
        <w:t xml:space="preserve"> рекомендуется указывать наименование и тираж агитационного материала, а также реквизиты договора на его изготовление.</w:t>
      </w:r>
    </w:p>
    <w:p w:rsidR="000E6E3D" w:rsidRPr="004148CF" w:rsidRDefault="000E6E3D" w:rsidP="00150E65">
      <w:pPr>
        <w:pStyle w:val="12-15"/>
        <w:widowControl/>
        <w:spacing w:line="240" w:lineRule="auto"/>
        <w:ind w:firstLine="567"/>
        <w:rPr>
          <w:sz w:val="28"/>
        </w:rPr>
      </w:pPr>
      <w:r>
        <w:rPr>
          <w:sz w:val="28"/>
        </w:rPr>
        <w:lastRenderedPageBreak/>
        <w:tab/>
        <w:t xml:space="preserve">Наименование предвыборного агитационного материала определяется кандидатом самостоятельно. Указанное в </w:t>
      </w:r>
      <w:r w:rsidR="00053677">
        <w:rPr>
          <w:sz w:val="28"/>
        </w:rPr>
        <w:t>платежном документе (распоряжении)</w:t>
      </w:r>
      <w:r>
        <w:rPr>
          <w:sz w:val="28"/>
        </w:rPr>
        <w:t xml:space="preserve"> о переводе денежных средств наименование предвыборного агитационного материала должно совпадать с </w:t>
      </w:r>
      <w:r w:rsidRPr="004148CF">
        <w:rPr>
          <w:sz w:val="28"/>
        </w:rPr>
        <w:t xml:space="preserve">наименованием агитационного материала, указываемого при его представлении в </w:t>
      </w:r>
      <w:r w:rsidR="00A51BA3" w:rsidRPr="004148CF">
        <w:rPr>
          <w:sz w:val="28"/>
        </w:rPr>
        <w:t>ТИК</w:t>
      </w:r>
      <w:r w:rsidRPr="004148CF">
        <w:rPr>
          <w:sz w:val="28"/>
        </w:rPr>
        <w:t xml:space="preserve"> в соответствии с требованиями пункта 3 статьи 54 Федерального закона. Допускается использование первых слов наименования предвыборного агитационного материала или сокращений, позволяющих идентифицировать данный агитационный материал.</w:t>
      </w:r>
    </w:p>
    <w:p w:rsidR="000E6E3D" w:rsidRDefault="00565FD3" w:rsidP="00150E65">
      <w:pPr>
        <w:pStyle w:val="ConsPlusNormal"/>
        <w:widowControl/>
        <w:ind w:firstLine="567"/>
        <w:jc w:val="both"/>
        <w:rPr>
          <w:rFonts w:ascii="Times New Roman" w:hAnsi="Times New Roman" w:cs="Times New Roman"/>
          <w:sz w:val="28"/>
          <w:szCs w:val="28"/>
        </w:rPr>
      </w:pPr>
      <w:r w:rsidRPr="004148CF">
        <w:rPr>
          <w:rFonts w:ascii="Times New Roman" w:hAnsi="Times New Roman" w:cs="Times New Roman"/>
          <w:sz w:val="28"/>
          <w:szCs w:val="28"/>
        </w:rPr>
        <w:t>2</w:t>
      </w:r>
      <w:r w:rsidR="00053677" w:rsidRPr="004148CF">
        <w:rPr>
          <w:rFonts w:ascii="Times New Roman" w:hAnsi="Times New Roman" w:cs="Times New Roman"/>
          <w:sz w:val="28"/>
          <w:szCs w:val="28"/>
        </w:rPr>
        <w:t>.2</w:t>
      </w:r>
      <w:r w:rsidR="001A775F" w:rsidRPr="004148CF">
        <w:rPr>
          <w:rFonts w:ascii="Times New Roman" w:hAnsi="Times New Roman" w:cs="Times New Roman"/>
          <w:sz w:val="28"/>
          <w:szCs w:val="28"/>
        </w:rPr>
        <w:t>2</w:t>
      </w:r>
      <w:r w:rsidR="000E6E3D" w:rsidRPr="004148CF">
        <w:rPr>
          <w:rFonts w:ascii="Times New Roman" w:hAnsi="Times New Roman" w:cs="Times New Roman"/>
          <w:sz w:val="28"/>
          <w:szCs w:val="28"/>
        </w:rPr>
        <w:t>.</w:t>
      </w:r>
      <w:r w:rsidR="007B10FB" w:rsidRPr="004148CF">
        <w:rPr>
          <w:rFonts w:ascii="Times New Roman" w:hAnsi="Times New Roman" w:cs="Times New Roman"/>
          <w:sz w:val="28"/>
          <w:szCs w:val="28"/>
        </w:rPr>
        <w:t> </w:t>
      </w:r>
      <w:r w:rsidR="000E6E3D" w:rsidRPr="004148CF">
        <w:rPr>
          <w:rFonts w:ascii="Times New Roman" w:hAnsi="Times New Roman" w:cs="Times New Roman"/>
          <w:sz w:val="28"/>
          <w:szCs w:val="28"/>
        </w:rPr>
        <w:t xml:space="preserve">В период избирательной кампании оплата рекламы коммерческой и иной не связанной с выборами депутатов советов депутатов муниципальных образований </w:t>
      </w:r>
      <w:r w:rsidR="00A51BA3" w:rsidRPr="004148CF">
        <w:rPr>
          <w:rFonts w:ascii="Times New Roman" w:hAnsi="Times New Roman" w:cs="Times New Roman"/>
          <w:sz w:val="28"/>
          <w:szCs w:val="28"/>
        </w:rPr>
        <w:t xml:space="preserve">Киришского муниципального района Ленинградской области </w:t>
      </w:r>
      <w:r w:rsidR="007B10FB" w:rsidRPr="004148CF">
        <w:rPr>
          <w:rFonts w:ascii="Times New Roman" w:hAnsi="Times New Roman" w:cs="Times New Roman"/>
          <w:sz w:val="28"/>
          <w:szCs w:val="28"/>
        </w:rPr>
        <w:t xml:space="preserve">деятельности </w:t>
      </w:r>
      <w:r w:rsidR="000E6E3D" w:rsidRPr="004148CF">
        <w:rPr>
          <w:rFonts w:ascii="Times New Roman" w:hAnsi="Times New Roman" w:cs="Times New Roman"/>
          <w:sz w:val="28"/>
          <w:szCs w:val="28"/>
        </w:rPr>
        <w:t>с использованием фамилии</w:t>
      </w:r>
      <w:r w:rsidR="007B10FB" w:rsidRPr="004148CF">
        <w:rPr>
          <w:rFonts w:ascii="Times New Roman" w:hAnsi="Times New Roman" w:cs="Times New Roman"/>
          <w:sz w:val="28"/>
          <w:szCs w:val="28"/>
        </w:rPr>
        <w:t xml:space="preserve"> </w:t>
      </w:r>
      <w:r w:rsidR="000E6E3D" w:rsidRPr="004148CF">
        <w:rPr>
          <w:rFonts w:ascii="Times New Roman" w:hAnsi="Times New Roman" w:cs="Times New Roman"/>
          <w:sz w:val="28"/>
          <w:szCs w:val="28"/>
        </w:rPr>
        <w:t>и изображения кандидата</w:t>
      </w:r>
      <w:r w:rsidR="00C57A94" w:rsidRPr="004148CF">
        <w:rPr>
          <w:rFonts w:ascii="Times New Roman" w:hAnsi="Times New Roman" w:cs="Times New Roman"/>
          <w:sz w:val="28"/>
          <w:szCs w:val="28"/>
        </w:rPr>
        <w:t>, а также рекламы с использованием наименований, эмблем, иной символики политической партии, иного общественного объединения,</w:t>
      </w:r>
      <w:r w:rsidR="00C57A94">
        <w:rPr>
          <w:rFonts w:ascii="Times New Roman" w:hAnsi="Times New Roman" w:cs="Times New Roman"/>
          <w:sz w:val="28"/>
          <w:szCs w:val="28"/>
        </w:rPr>
        <w:t xml:space="preserve"> выдвинувшего кандидата,</w:t>
      </w:r>
      <w:r w:rsidR="000E6E3D">
        <w:rPr>
          <w:rFonts w:ascii="Times New Roman" w:hAnsi="Times New Roman" w:cs="Times New Roman"/>
          <w:sz w:val="28"/>
          <w:szCs w:val="28"/>
        </w:rPr>
        <w:t xml:space="preserve"> осуществляется за счет средств избирательного фонда </w:t>
      </w:r>
      <w:r w:rsidR="00C57A94">
        <w:rPr>
          <w:rFonts w:ascii="Times New Roman" w:hAnsi="Times New Roman" w:cs="Times New Roman"/>
          <w:sz w:val="28"/>
          <w:szCs w:val="28"/>
        </w:rPr>
        <w:t xml:space="preserve">этого </w:t>
      </w:r>
      <w:r w:rsidR="000E6E3D">
        <w:rPr>
          <w:rFonts w:ascii="Times New Roman" w:hAnsi="Times New Roman" w:cs="Times New Roman"/>
          <w:sz w:val="28"/>
          <w:szCs w:val="28"/>
        </w:rPr>
        <w:t xml:space="preserve">кандидата. </w:t>
      </w:r>
    </w:p>
    <w:p w:rsidR="00C57A94" w:rsidRDefault="00C57A94" w:rsidP="00150E65">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На этих же условиях могут размещаться объявления (иная информация) о связанной с </w:t>
      </w:r>
      <w:r w:rsidRPr="00F77BEA">
        <w:rPr>
          <w:rFonts w:ascii="Times New Roman" w:hAnsi="Times New Roman" w:cs="Times New Roman"/>
          <w:sz w:val="28"/>
          <w:szCs w:val="28"/>
        </w:rPr>
        <w:t xml:space="preserve">выборами депутатов советов депутатов муниципальных образований </w:t>
      </w:r>
      <w:r w:rsidR="00A51BA3" w:rsidRPr="00F77BEA">
        <w:rPr>
          <w:rFonts w:ascii="Times New Roman" w:hAnsi="Times New Roman" w:cs="Times New Roman"/>
          <w:sz w:val="28"/>
          <w:szCs w:val="28"/>
        </w:rPr>
        <w:t xml:space="preserve">Киришского муниципального района Ленинградской области </w:t>
      </w:r>
      <w:r w:rsidRPr="00F77BEA">
        <w:rPr>
          <w:rFonts w:ascii="Times New Roman" w:hAnsi="Times New Roman" w:cs="Times New Roman"/>
          <w:sz w:val="28"/>
          <w:szCs w:val="28"/>
        </w:rPr>
        <w:t>деятельности кандидата при условии указан</w:t>
      </w:r>
      <w:r w:rsidR="009F4EEB" w:rsidRPr="00F77BEA">
        <w:rPr>
          <w:rFonts w:ascii="Times New Roman" w:hAnsi="Times New Roman" w:cs="Times New Roman"/>
          <w:sz w:val="28"/>
          <w:szCs w:val="28"/>
        </w:rPr>
        <w:t>ия в объявлении (иной информации) сведений, за счет средств избирательного фонда какого кандидата</w:t>
      </w:r>
      <w:r w:rsidR="00D73ADF" w:rsidRPr="00F77BEA">
        <w:rPr>
          <w:rFonts w:ascii="Times New Roman" w:hAnsi="Times New Roman" w:cs="Times New Roman"/>
          <w:sz w:val="28"/>
          <w:szCs w:val="28"/>
        </w:rPr>
        <w:t xml:space="preserve"> оплачено их размещение</w:t>
      </w:r>
      <w:r w:rsidR="00D73ADF">
        <w:rPr>
          <w:rFonts w:ascii="Times New Roman" w:hAnsi="Times New Roman" w:cs="Times New Roman"/>
          <w:sz w:val="28"/>
          <w:szCs w:val="28"/>
        </w:rPr>
        <w:t>.</w:t>
      </w:r>
    </w:p>
    <w:p w:rsidR="00D73ADF" w:rsidRDefault="001A775F" w:rsidP="00150E65">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2.23</w:t>
      </w:r>
      <w:r w:rsidR="00D73ADF">
        <w:rPr>
          <w:rFonts w:ascii="Times New Roman" w:hAnsi="Times New Roman" w:cs="Times New Roman"/>
          <w:sz w:val="28"/>
          <w:szCs w:val="28"/>
        </w:rPr>
        <w:t xml:space="preserve">. В день (дни) голосования и в день, </w:t>
      </w:r>
      <w:r w:rsidR="009E4EDD">
        <w:rPr>
          <w:rFonts w:ascii="Times New Roman" w:hAnsi="Times New Roman" w:cs="Times New Roman"/>
          <w:sz w:val="28"/>
          <w:szCs w:val="28"/>
        </w:rPr>
        <w:t>предшествующий дню (первому дню) голосования, реклама, указанная</w:t>
      </w:r>
      <w:r w:rsidR="00602203">
        <w:rPr>
          <w:rFonts w:ascii="Times New Roman" w:hAnsi="Times New Roman" w:cs="Times New Roman"/>
          <w:sz w:val="28"/>
          <w:szCs w:val="28"/>
        </w:rPr>
        <w:t xml:space="preserve"> в пункте 2.2</w:t>
      </w:r>
      <w:r w:rsidR="00D04146">
        <w:rPr>
          <w:rFonts w:ascii="Times New Roman" w:hAnsi="Times New Roman" w:cs="Times New Roman"/>
          <w:sz w:val="28"/>
          <w:szCs w:val="28"/>
        </w:rPr>
        <w:t>2</w:t>
      </w:r>
      <w:r w:rsidR="00602203">
        <w:rPr>
          <w:rFonts w:ascii="Times New Roman" w:hAnsi="Times New Roman" w:cs="Times New Roman"/>
          <w:sz w:val="28"/>
          <w:szCs w:val="28"/>
        </w:rPr>
        <w:t>. настоящего Порядка, в том числе оплаченная из средств избирательного фонда, не допускается.</w:t>
      </w:r>
    </w:p>
    <w:p w:rsidR="00602203" w:rsidRDefault="00602203" w:rsidP="00150E65">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2.2</w:t>
      </w:r>
      <w:r w:rsidR="001A775F">
        <w:rPr>
          <w:rFonts w:ascii="Times New Roman" w:hAnsi="Times New Roman" w:cs="Times New Roman"/>
          <w:sz w:val="28"/>
          <w:szCs w:val="28"/>
        </w:rPr>
        <w:t>4</w:t>
      </w:r>
      <w:r>
        <w:rPr>
          <w:rFonts w:ascii="Times New Roman" w:hAnsi="Times New Roman" w:cs="Times New Roman"/>
          <w:sz w:val="28"/>
          <w:szCs w:val="28"/>
        </w:rPr>
        <w:t>. Материальная поддержка кандидату, направленная на достижение определенного результата на выборах, может быть оказана только при ее компенсации за счет средств избирательного фонда кандидата.</w:t>
      </w:r>
    </w:p>
    <w:p w:rsidR="000E6E3D" w:rsidRDefault="000E6E3D" w:rsidP="00150E65">
      <w:pPr>
        <w:pStyle w:val="ConsPlusNormal"/>
        <w:widowControl/>
        <w:ind w:firstLine="567"/>
        <w:jc w:val="both"/>
        <w:rPr>
          <w:rFonts w:ascii="Times New Roman" w:hAnsi="Times New Roman" w:cs="Times New Roman"/>
          <w:sz w:val="28"/>
          <w:szCs w:val="28"/>
        </w:rPr>
      </w:pPr>
      <w:r w:rsidRPr="00A12652">
        <w:rPr>
          <w:rFonts w:ascii="Times New Roman" w:hAnsi="Times New Roman" w:cs="Times New Roman"/>
          <w:sz w:val="28"/>
          <w:szCs w:val="28"/>
        </w:rPr>
        <w:t>Юридические лица и граждане могут оказывать материальную поддержку кандидат</w:t>
      </w:r>
      <w:r w:rsidR="00CD7D9B" w:rsidRPr="00A12652">
        <w:rPr>
          <w:rFonts w:ascii="Times New Roman" w:hAnsi="Times New Roman" w:cs="Times New Roman"/>
          <w:sz w:val="28"/>
          <w:szCs w:val="28"/>
        </w:rPr>
        <w:t>у</w:t>
      </w:r>
      <w:r w:rsidRPr="00A12652">
        <w:rPr>
          <w:rFonts w:ascii="Times New Roman" w:hAnsi="Times New Roman" w:cs="Times New Roman"/>
          <w:sz w:val="28"/>
          <w:szCs w:val="28"/>
        </w:rPr>
        <w:t xml:space="preserve"> путем</w:t>
      </w:r>
      <w:r>
        <w:rPr>
          <w:rFonts w:ascii="Times New Roman" w:hAnsi="Times New Roman" w:cs="Times New Roman"/>
          <w:sz w:val="28"/>
          <w:szCs w:val="28"/>
        </w:rPr>
        <w:t xml:space="preserve"> предоставления материальных ценностей во временное пользование только при условии заключения договор</w:t>
      </w:r>
      <w:r w:rsidR="00CD7D9B">
        <w:rPr>
          <w:rFonts w:ascii="Times New Roman" w:hAnsi="Times New Roman" w:cs="Times New Roman"/>
          <w:sz w:val="28"/>
          <w:szCs w:val="28"/>
        </w:rPr>
        <w:t>ов</w:t>
      </w:r>
      <w:r>
        <w:rPr>
          <w:rFonts w:ascii="Times New Roman" w:hAnsi="Times New Roman" w:cs="Times New Roman"/>
          <w:sz w:val="28"/>
          <w:szCs w:val="28"/>
        </w:rPr>
        <w:t xml:space="preserve"> и оплаты по этим договорам за счет средств соответствующих избирательных фондов.</w:t>
      </w:r>
    </w:p>
    <w:p w:rsidR="00CD7D9B" w:rsidRDefault="00CD7D9B" w:rsidP="00150E65">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2.2</w:t>
      </w:r>
      <w:r w:rsidR="001A775F">
        <w:rPr>
          <w:rFonts w:ascii="Times New Roman" w:hAnsi="Times New Roman" w:cs="Times New Roman"/>
          <w:sz w:val="28"/>
          <w:szCs w:val="28"/>
        </w:rPr>
        <w:t>5</w:t>
      </w:r>
      <w:r>
        <w:rPr>
          <w:rFonts w:ascii="Times New Roman" w:hAnsi="Times New Roman" w:cs="Times New Roman"/>
          <w:sz w:val="28"/>
          <w:szCs w:val="28"/>
        </w:rPr>
        <w:t>. Допускается добровольное бесплатное личное выполнение работ оказание услуг гражданином для кандидата в ходе избирательной кампании без привлечения третьих лиц, при этом оплата расходных материалов должна производиться из средств избирательного фонда кандидата.</w:t>
      </w:r>
    </w:p>
    <w:p w:rsidR="00D55104" w:rsidRDefault="000E6E3D" w:rsidP="00565FD3">
      <w:pPr>
        <w:pStyle w:val="ConsPlusNormal"/>
        <w:widowControl/>
        <w:ind w:left="142" w:firstLine="0"/>
        <w:jc w:val="both"/>
        <w:rPr>
          <w:rFonts w:ascii="Times New Roman" w:hAnsi="Times New Roman" w:cs="Times New Roman"/>
          <w:b/>
          <w:sz w:val="28"/>
          <w:szCs w:val="28"/>
        </w:rPr>
      </w:pPr>
      <w:r>
        <w:rPr>
          <w:rFonts w:ascii="Times New Roman" w:hAnsi="Times New Roman" w:cs="Times New Roman"/>
          <w:sz w:val="28"/>
          <w:szCs w:val="28"/>
        </w:rPr>
        <w:tab/>
      </w:r>
    </w:p>
    <w:p w:rsidR="0051716E" w:rsidRDefault="0051716E" w:rsidP="0051716E">
      <w:pPr>
        <w:pStyle w:val="ConsPlusNormal"/>
        <w:widowControl/>
        <w:ind w:left="142" w:firstLine="0"/>
        <w:jc w:val="center"/>
        <w:rPr>
          <w:rFonts w:ascii="Times New Roman" w:hAnsi="Times New Roman" w:cs="Times New Roman"/>
          <w:b/>
          <w:sz w:val="28"/>
          <w:szCs w:val="28"/>
        </w:rPr>
      </w:pPr>
      <w:r w:rsidRPr="0051716E">
        <w:rPr>
          <w:rFonts w:ascii="Times New Roman" w:hAnsi="Times New Roman" w:cs="Times New Roman"/>
          <w:b/>
          <w:sz w:val="28"/>
          <w:szCs w:val="28"/>
        </w:rPr>
        <w:t>3. Запрет на расходование денежных средств помимо средств избирательного фонда</w:t>
      </w:r>
    </w:p>
    <w:p w:rsidR="00676E7E" w:rsidRDefault="00676E7E" w:rsidP="0051716E">
      <w:pPr>
        <w:pStyle w:val="ConsPlusNormal"/>
        <w:widowControl/>
        <w:ind w:left="142" w:firstLine="0"/>
        <w:jc w:val="center"/>
        <w:rPr>
          <w:rFonts w:ascii="Times New Roman" w:hAnsi="Times New Roman" w:cs="Times New Roman"/>
          <w:b/>
          <w:sz w:val="28"/>
          <w:szCs w:val="28"/>
        </w:rPr>
      </w:pPr>
    </w:p>
    <w:p w:rsidR="00676E7E" w:rsidRPr="0051716E" w:rsidRDefault="00676E7E" w:rsidP="00676E7E">
      <w:pPr>
        <w:pStyle w:val="ab"/>
        <w:ind w:firstLine="709"/>
        <w:rPr>
          <w:b w:val="0"/>
        </w:rPr>
      </w:pPr>
      <w:r>
        <w:rPr>
          <w:b w:val="0"/>
        </w:rPr>
        <w:t>3.1. </w:t>
      </w:r>
      <w:r w:rsidRPr="0051716E">
        <w:rPr>
          <w:b w:val="0"/>
        </w:rPr>
        <w:t xml:space="preserve">Кандидатам запрещается использовать для организационно-технических мероприятий по сбору подписей избирателей, проведения предвыборной агитации, осуществления других предвыборных мероприятий, в том числе на покрытие расходов на использование помещений, транспорта, </w:t>
      </w:r>
      <w:r w:rsidRPr="0051716E">
        <w:rPr>
          <w:b w:val="0"/>
        </w:rPr>
        <w:lastRenderedPageBreak/>
        <w:t xml:space="preserve">связи, оргтехники, иные денежные средства, кроме средств, поступивших в их избирательные фонды. </w:t>
      </w:r>
    </w:p>
    <w:p w:rsidR="00676E7E" w:rsidRPr="00F550D7" w:rsidRDefault="00676E7E" w:rsidP="00676E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w:t>
      </w:r>
      <w:r w:rsidRPr="00F550D7">
        <w:rPr>
          <w:rFonts w:ascii="Times New Roman" w:hAnsi="Times New Roman" w:cs="Times New Roman"/>
          <w:sz w:val="28"/>
          <w:szCs w:val="28"/>
        </w:rPr>
        <w:t>Кандидаты для финансирования избирательной кампании вправе использовать только те средства, которые перечислены отправителями на специальные избирательные счета их избирательных фондов до дня</w:t>
      </w:r>
      <w:r>
        <w:rPr>
          <w:rFonts w:ascii="Times New Roman" w:hAnsi="Times New Roman" w:cs="Times New Roman"/>
          <w:sz w:val="28"/>
          <w:szCs w:val="28"/>
        </w:rPr>
        <w:t xml:space="preserve"> (первого дня)</w:t>
      </w:r>
      <w:r w:rsidRPr="00F550D7">
        <w:rPr>
          <w:rFonts w:ascii="Times New Roman" w:hAnsi="Times New Roman" w:cs="Times New Roman"/>
          <w:sz w:val="28"/>
          <w:szCs w:val="28"/>
        </w:rPr>
        <w:t xml:space="preserve"> голосования в порядке, установленном </w:t>
      </w:r>
      <w:r>
        <w:rPr>
          <w:rFonts w:ascii="Times New Roman" w:hAnsi="Times New Roman" w:cs="Times New Roman"/>
          <w:sz w:val="28"/>
          <w:szCs w:val="28"/>
        </w:rPr>
        <w:t>областным</w:t>
      </w:r>
      <w:r w:rsidRPr="00F550D7">
        <w:rPr>
          <w:rFonts w:ascii="Times New Roman" w:hAnsi="Times New Roman" w:cs="Times New Roman"/>
          <w:sz w:val="28"/>
          <w:szCs w:val="28"/>
        </w:rPr>
        <w:t xml:space="preserve"> законом.</w:t>
      </w:r>
    </w:p>
    <w:p w:rsidR="00355AC2" w:rsidRDefault="00355AC2" w:rsidP="00355AC2">
      <w:pPr>
        <w:pStyle w:val="ConsPlusNormal"/>
        <w:widowControl/>
        <w:ind w:firstLine="708"/>
        <w:jc w:val="both"/>
        <w:rPr>
          <w:rFonts w:ascii="Times New Roman" w:hAnsi="Times New Roman" w:cs="Times New Roman"/>
          <w:sz w:val="28"/>
          <w:szCs w:val="28"/>
        </w:rPr>
      </w:pPr>
      <w:r w:rsidRPr="00355AC2">
        <w:rPr>
          <w:rFonts w:ascii="Times New Roman" w:hAnsi="Times New Roman" w:cs="Times New Roman"/>
          <w:sz w:val="28"/>
          <w:szCs w:val="28"/>
        </w:rPr>
        <w:t>3.3.</w:t>
      </w:r>
      <w:r>
        <w:rPr>
          <w:rFonts w:ascii="Times New Roman" w:hAnsi="Times New Roman" w:cs="Times New Roman"/>
          <w:sz w:val="28"/>
          <w:szCs w:val="28"/>
        </w:rPr>
        <w:t xml:space="preserve"> Запрещается бесплатное выполнение или выполнение по необоснованно заниженным (завышенным) расценкам юридическими лицами, их филиалами, представительствами и иными подразделениями работ (оказание услуг), прямо или косвенно связанных с выборами депутатов советов депутатов муниципальных образований Ленинградской области. </w:t>
      </w:r>
    </w:p>
    <w:p w:rsidR="00355AC2" w:rsidRDefault="00355AC2" w:rsidP="00355AC2">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Под необоснованным занижением расценок понимается реализация товаров, выполнение работ либо оказание услуг по ценам в два и более раза ниже средних по Ленинградской области, а под необоснованным завышением – реализация товаров, выполнение работ либо оказание услуг по ценам, превышающим в два и более раза средние по Ленинградской области.</w:t>
      </w:r>
    </w:p>
    <w:p w:rsidR="0051716E" w:rsidRDefault="001A775F" w:rsidP="0051716E">
      <w:pPr>
        <w:pStyle w:val="ConsPlusNormal"/>
        <w:widowControl/>
        <w:ind w:left="142" w:firstLine="566"/>
        <w:jc w:val="both"/>
        <w:rPr>
          <w:rFonts w:ascii="Times New Roman" w:hAnsi="Times New Roman" w:cs="Times New Roman"/>
          <w:sz w:val="28"/>
          <w:szCs w:val="28"/>
        </w:rPr>
      </w:pPr>
      <w:r w:rsidRPr="007260AF">
        <w:rPr>
          <w:rFonts w:ascii="Times New Roman" w:hAnsi="Times New Roman" w:cs="Times New Roman"/>
          <w:sz w:val="28"/>
          <w:szCs w:val="28"/>
        </w:rPr>
        <w:t>3</w:t>
      </w:r>
      <w:r w:rsidR="0051716E" w:rsidRPr="007260AF">
        <w:rPr>
          <w:rFonts w:ascii="Times New Roman" w:hAnsi="Times New Roman" w:cs="Times New Roman"/>
          <w:sz w:val="28"/>
          <w:szCs w:val="28"/>
        </w:rPr>
        <w:t>.</w:t>
      </w:r>
      <w:r w:rsidRPr="007260AF">
        <w:rPr>
          <w:rFonts w:ascii="Times New Roman" w:hAnsi="Times New Roman" w:cs="Times New Roman"/>
          <w:sz w:val="28"/>
          <w:szCs w:val="28"/>
        </w:rPr>
        <w:t>4</w:t>
      </w:r>
      <w:r w:rsidR="0051716E" w:rsidRPr="007260AF">
        <w:rPr>
          <w:rFonts w:ascii="Times New Roman" w:hAnsi="Times New Roman" w:cs="Times New Roman"/>
          <w:sz w:val="28"/>
          <w:szCs w:val="28"/>
        </w:rPr>
        <w:t xml:space="preserve">. Кандидатам, их доверенным лицам и уполномоченным представителям по финансовым вопросам,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сбор подписей избирателей, участие в проведении предвыборной агитации; проводить вознаграждение избирателей, выполнявших указанную организационную работу, </w:t>
      </w:r>
      <w:r w:rsidR="00F60EE6" w:rsidRPr="007260AF">
        <w:rPr>
          <w:rFonts w:ascii="Times New Roman" w:hAnsi="Times New Roman" w:cs="Times New Roman"/>
          <w:sz w:val="28"/>
          <w:szCs w:val="28"/>
        </w:rPr>
        <w:t>осуществлявших сбор подписей,</w:t>
      </w:r>
      <w:r w:rsidR="00F60EE6">
        <w:rPr>
          <w:rFonts w:ascii="Times New Roman" w:hAnsi="Times New Roman" w:cs="Times New Roman"/>
          <w:sz w:val="28"/>
          <w:szCs w:val="28"/>
        </w:rPr>
        <w:t xml:space="preserve"> </w:t>
      </w:r>
      <w:r w:rsidR="0051716E" w:rsidRPr="0051716E">
        <w:rPr>
          <w:rFonts w:ascii="Times New Roman" w:hAnsi="Times New Roman" w:cs="Times New Roman"/>
          <w:sz w:val="28"/>
          <w:szCs w:val="28"/>
        </w:rPr>
        <w:t xml:space="preserve">участвовавших в предвыборной агитации,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агитационных материалов, которые специально изготовлены для избирательной кампании и </w:t>
      </w:r>
      <w:r w:rsidR="00F60EE6">
        <w:rPr>
          <w:rFonts w:ascii="Times New Roman" w:hAnsi="Times New Roman" w:cs="Times New Roman"/>
          <w:sz w:val="28"/>
          <w:szCs w:val="28"/>
        </w:rPr>
        <w:t>стоимость которых не превышает 2 процентов величины прожиточного минимума в целом по Российской Федерации на душу населения за единицу продукции;</w:t>
      </w:r>
      <w:r w:rsidR="0051716E" w:rsidRPr="0051716E">
        <w:rPr>
          <w:rFonts w:ascii="Times New Roman" w:hAnsi="Times New Roman" w:cs="Times New Roman"/>
          <w:sz w:val="28"/>
          <w:szCs w:val="28"/>
        </w:rPr>
        <w:t xml:space="preserve"> оказывать услуги безвозмездно или на льготных условиях, а также воздействовать на избирателей посредством обещания им денежных средств, ценных бумаг и других материальных благ (в том числе по итогам голосования), оказания </w:t>
      </w:r>
      <w:r w:rsidR="002D7175">
        <w:rPr>
          <w:rFonts w:ascii="Times New Roman" w:hAnsi="Times New Roman" w:cs="Times New Roman"/>
          <w:sz w:val="28"/>
          <w:szCs w:val="28"/>
        </w:rPr>
        <w:t xml:space="preserve">им </w:t>
      </w:r>
      <w:r w:rsidR="0051716E" w:rsidRPr="0051716E">
        <w:rPr>
          <w:rFonts w:ascii="Times New Roman" w:hAnsi="Times New Roman" w:cs="Times New Roman"/>
          <w:sz w:val="28"/>
          <w:szCs w:val="28"/>
        </w:rPr>
        <w:t xml:space="preserve">услуг иначе чем на основании принимаемых в соответствии с </w:t>
      </w:r>
      <w:r w:rsidR="002D7175">
        <w:rPr>
          <w:rFonts w:ascii="Times New Roman" w:hAnsi="Times New Roman" w:cs="Times New Roman"/>
          <w:sz w:val="28"/>
          <w:szCs w:val="28"/>
        </w:rPr>
        <w:t>з</w:t>
      </w:r>
      <w:r w:rsidR="0051716E" w:rsidRPr="0051716E">
        <w:rPr>
          <w:rFonts w:ascii="Times New Roman" w:hAnsi="Times New Roman" w:cs="Times New Roman"/>
          <w:sz w:val="28"/>
          <w:szCs w:val="28"/>
        </w:rPr>
        <w:t>аконодательством Российской Федерации решений органов государственной власти, органов местного самоуправления.</w:t>
      </w:r>
      <w:r w:rsidR="002D7175">
        <w:rPr>
          <w:rFonts w:ascii="Times New Roman" w:hAnsi="Times New Roman" w:cs="Times New Roman"/>
          <w:sz w:val="28"/>
          <w:szCs w:val="28"/>
        </w:rPr>
        <w:t xml:space="preserve"> </w:t>
      </w:r>
    </w:p>
    <w:p w:rsidR="002D7175" w:rsidRPr="002D7175" w:rsidRDefault="002D7175" w:rsidP="0051716E">
      <w:pPr>
        <w:pStyle w:val="ConsPlusNormal"/>
        <w:widowControl/>
        <w:ind w:left="142" w:firstLine="566"/>
        <w:jc w:val="both"/>
        <w:rPr>
          <w:rFonts w:ascii="Times New Roman" w:hAnsi="Times New Roman" w:cs="Times New Roman"/>
          <w:sz w:val="28"/>
          <w:szCs w:val="28"/>
        </w:rPr>
      </w:pPr>
      <w:r>
        <w:rPr>
          <w:rFonts w:ascii="Times New Roman" w:hAnsi="Times New Roman" w:cs="Times New Roman"/>
          <w:sz w:val="28"/>
          <w:szCs w:val="28"/>
        </w:rPr>
        <w:t>3.5.</w:t>
      </w:r>
      <w:r w:rsidR="00E05E57">
        <w:rPr>
          <w:rFonts w:ascii="Times New Roman" w:hAnsi="Times New Roman" w:cs="Times New Roman"/>
          <w:sz w:val="28"/>
          <w:szCs w:val="28"/>
        </w:rPr>
        <w:t> </w:t>
      </w:r>
      <w:r w:rsidRPr="002D7175">
        <w:rPr>
          <w:rFonts w:ascii="Times New Roman" w:hAnsi="Times New Roman" w:cs="Times New Roman"/>
          <w:sz w:val="28"/>
          <w:szCs w:val="28"/>
        </w:rPr>
        <w:t xml:space="preserve">Распространение предвыборных печатных агитационных материалов без предварительной оплаты из избирательного фонда запрещается. Экземпляры предвыборных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а также их электронные образы в машиночитаемом виде до начала их распространения должны быть представлены кандидатом в </w:t>
      </w:r>
      <w:r w:rsidR="00FF69FF">
        <w:rPr>
          <w:rFonts w:ascii="Times New Roman" w:hAnsi="Times New Roman" w:cs="Times New Roman"/>
          <w:sz w:val="28"/>
          <w:szCs w:val="28"/>
        </w:rPr>
        <w:t>территориальную избирательную комиссию</w:t>
      </w:r>
      <w:r w:rsidRPr="002D7175">
        <w:rPr>
          <w:rFonts w:ascii="Times New Roman" w:hAnsi="Times New Roman" w:cs="Times New Roman"/>
          <w:sz w:val="28"/>
          <w:szCs w:val="28"/>
        </w:rPr>
        <w:t xml:space="preserve">. </w:t>
      </w:r>
      <w:r w:rsidRPr="002D7175">
        <w:rPr>
          <w:rFonts w:ascii="Times New Roman" w:hAnsi="Times New Roman" w:cs="Times New Roman"/>
          <w:sz w:val="28"/>
          <w:szCs w:val="28"/>
        </w:rPr>
        <w:lastRenderedPageBreak/>
        <w:t>Вместе с указанными материалами в соответствующ</w:t>
      </w:r>
      <w:r w:rsidR="00FF69FF">
        <w:rPr>
          <w:rFonts w:ascii="Times New Roman" w:hAnsi="Times New Roman" w:cs="Times New Roman"/>
          <w:sz w:val="28"/>
          <w:szCs w:val="28"/>
        </w:rPr>
        <w:t>ую</w:t>
      </w:r>
      <w:r w:rsidRPr="002D7175">
        <w:rPr>
          <w:rFonts w:ascii="Times New Roman" w:hAnsi="Times New Roman" w:cs="Times New Roman"/>
          <w:sz w:val="28"/>
          <w:szCs w:val="28"/>
        </w:rPr>
        <w:t xml:space="preserve"> </w:t>
      </w:r>
      <w:r w:rsidR="00A94916">
        <w:rPr>
          <w:rFonts w:ascii="Times New Roman" w:hAnsi="Times New Roman" w:cs="Times New Roman"/>
          <w:sz w:val="28"/>
          <w:szCs w:val="28"/>
        </w:rPr>
        <w:t xml:space="preserve">территориальную </w:t>
      </w:r>
      <w:r w:rsidRPr="002D7175">
        <w:rPr>
          <w:rFonts w:ascii="Times New Roman" w:hAnsi="Times New Roman" w:cs="Times New Roman"/>
          <w:sz w:val="28"/>
          <w:szCs w:val="28"/>
        </w:rPr>
        <w:t>избирательн</w:t>
      </w:r>
      <w:r w:rsidR="00FF69FF">
        <w:rPr>
          <w:rFonts w:ascii="Times New Roman" w:hAnsi="Times New Roman" w:cs="Times New Roman"/>
          <w:sz w:val="28"/>
          <w:szCs w:val="28"/>
        </w:rPr>
        <w:t>ую</w:t>
      </w:r>
      <w:r w:rsidRPr="002D7175">
        <w:rPr>
          <w:rFonts w:ascii="Times New Roman" w:hAnsi="Times New Roman" w:cs="Times New Roman"/>
          <w:sz w:val="28"/>
          <w:szCs w:val="28"/>
        </w:rPr>
        <w:t xml:space="preserve"> комисси</w:t>
      </w:r>
      <w:r w:rsidR="00FF69FF">
        <w:rPr>
          <w:rFonts w:ascii="Times New Roman" w:hAnsi="Times New Roman" w:cs="Times New Roman"/>
          <w:sz w:val="28"/>
          <w:szCs w:val="28"/>
        </w:rPr>
        <w:t>ю</w:t>
      </w:r>
      <w:r w:rsidRPr="002D7175">
        <w:rPr>
          <w:rFonts w:ascii="Times New Roman" w:hAnsi="Times New Roman" w:cs="Times New Roman"/>
          <w:sz w:val="28"/>
          <w:szCs w:val="28"/>
        </w:rPr>
        <w:t xml:space="preserve"> должны быть также представлены сведения об адресе юридического лица (об адресе места жительства физического лица), изготовившего и заказавшего эти материалы, и копия документа об оплате изготовления данного предвыборного агитационного материала за счет средств </w:t>
      </w:r>
      <w:r>
        <w:rPr>
          <w:rFonts w:ascii="Times New Roman" w:hAnsi="Times New Roman" w:cs="Times New Roman"/>
          <w:sz w:val="28"/>
          <w:szCs w:val="28"/>
        </w:rPr>
        <w:t>соответствующего избирательного фонда с отметкой филиала ПАО Сбербанк.</w:t>
      </w:r>
    </w:p>
    <w:p w:rsidR="00FF69FF" w:rsidRDefault="00FF69FF" w:rsidP="000E6E3D">
      <w:pPr>
        <w:pStyle w:val="14"/>
        <w:spacing w:line="240" w:lineRule="auto"/>
        <w:jc w:val="center"/>
        <w:rPr>
          <w:b/>
        </w:rPr>
      </w:pPr>
    </w:p>
    <w:p w:rsidR="000E6E3D" w:rsidRDefault="00FF69FF" w:rsidP="000E6E3D">
      <w:pPr>
        <w:pStyle w:val="14"/>
        <w:spacing w:line="240" w:lineRule="auto"/>
        <w:jc w:val="center"/>
        <w:rPr>
          <w:b/>
        </w:rPr>
      </w:pPr>
      <w:r>
        <w:rPr>
          <w:b/>
        </w:rPr>
        <w:t>4</w:t>
      </w:r>
      <w:r w:rsidR="000E6E3D">
        <w:rPr>
          <w:b/>
        </w:rPr>
        <w:t>. Отчетность по средствам избирательных фондов</w:t>
      </w:r>
    </w:p>
    <w:p w:rsidR="000E6E3D" w:rsidRDefault="000E6E3D" w:rsidP="000E6E3D">
      <w:pPr>
        <w:pStyle w:val="14"/>
        <w:spacing w:line="240" w:lineRule="auto"/>
        <w:jc w:val="center"/>
        <w:rPr>
          <w:sz w:val="24"/>
        </w:rPr>
      </w:pPr>
    </w:p>
    <w:p w:rsidR="00CF712D" w:rsidRDefault="00FF69FF" w:rsidP="00CF712D">
      <w:pPr>
        <w:pStyle w:val="a5"/>
        <w:tabs>
          <w:tab w:val="left" w:pos="708"/>
        </w:tabs>
        <w:spacing w:line="240" w:lineRule="auto"/>
        <w:ind w:firstLine="567"/>
      </w:pPr>
      <w:r>
        <w:t>4</w:t>
      </w:r>
      <w:r w:rsidR="000E6E3D">
        <w:t>.1.</w:t>
      </w:r>
      <w:r w:rsidR="007B10FB">
        <w:t> </w:t>
      </w:r>
      <w:r w:rsidR="00F97916">
        <w:t>Кандидат</w:t>
      </w:r>
      <w:r w:rsidR="00CF712D">
        <w:t>, зарегистрированный кандидат</w:t>
      </w:r>
      <w:r w:rsidR="000E6E3D">
        <w:t xml:space="preserve"> (за исключением кандидатов, которые в соответствии с частью 2 статьи 38 областного закона избирательный фонд не создавали) </w:t>
      </w:r>
      <w:r w:rsidR="00F97916">
        <w:t>обязан представить в территориальную избирательную комиссию итоговый финансовый отчет.</w:t>
      </w:r>
    </w:p>
    <w:p w:rsidR="00CF712D" w:rsidRPr="00CF712D" w:rsidRDefault="00CF712D" w:rsidP="00CF712D">
      <w:pPr>
        <w:pStyle w:val="ConsPlusNormal"/>
        <w:ind w:firstLine="540"/>
        <w:jc w:val="both"/>
        <w:rPr>
          <w:rFonts w:ascii="Times New Roman" w:hAnsi="Times New Roman" w:cs="Times New Roman"/>
          <w:sz w:val="28"/>
          <w:szCs w:val="28"/>
        </w:rPr>
      </w:pPr>
      <w:r w:rsidRPr="00CF712D">
        <w:rPr>
          <w:rFonts w:ascii="Times New Roman" w:hAnsi="Times New Roman" w:cs="Times New Roman"/>
          <w:sz w:val="28"/>
          <w:szCs w:val="28"/>
        </w:rPr>
        <w:t>4.2.</w:t>
      </w:r>
      <w:r>
        <w:rPr>
          <w:rFonts w:ascii="Times New Roman" w:hAnsi="Times New Roman" w:cs="Times New Roman"/>
          <w:sz w:val="28"/>
          <w:szCs w:val="28"/>
        </w:rPr>
        <w:t> </w:t>
      </w:r>
      <w:r w:rsidRPr="00CF712D">
        <w:rPr>
          <w:rFonts w:ascii="Times New Roman" w:hAnsi="Times New Roman" w:cs="Times New Roman"/>
          <w:sz w:val="28"/>
          <w:szCs w:val="28"/>
        </w:rPr>
        <w:t xml:space="preserve">Итоговый финансовый отчет представляется в территориальную избирательную комиссию не позднее чем через 30 дней со дня официального опубликования результатов выборов.  </w:t>
      </w:r>
    </w:p>
    <w:p w:rsidR="006F5117" w:rsidRDefault="00F97916" w:rsidP="006F5117">
      <w:pPr>
        <w:pStyle w:val="a5"/>
        <w:tabs>
          <w:tab w:val="left" w:pos="708"/>
        </w:tabs>
        <w:spacing w:line="240" w:lineRule="auto"/>
        <w:ind w:firstLine="567"/>
      </w:pPr>
      <w:r>
        <w:t>4</w:t>
      </w:r>
      <w:r w:rsidR="000E6E3D">
        <w:t>.</w:t>
      </w:r>
      <w:r w:rsidR="006F5117">
        <w:t>3</w:t>
      </w:r>
      <w:r w:rsidR="000E6E3D">
        <w:t>.</w:t>
      </w:r>
      <w:r w:rsidR="007B10FB">
        <w:t> </w:t>
      </w:r>
      <w:r w:rsidR="006F5117" w:rsidRPr="003B330B">
        <w:t>До сдачи итогового финансового отчета все имущество, приобретенное за счет средств избирательного фонда кандидата на цели избирательной кампании, должно быть реализовано по первоначальной стоимости с учетом амортизационного износа, а денежные средства возвращены в избирательный фонд.</w:t>
      </w:r>
      <w:r w:rsidR="006F5117">
        <w:t xml:space="preserve"> </w:t>
      </w:r>
    </w:p>
    <w:p w:rsidR="000E6E3D" w:rsidRDefault="006F5117" w:rsidP="000E6E3D">
      <w:pPr>
        <w:pStyle w:val="a5"/>
        <w:tabs>
          <w:tab w:val="left" w:pos="708"/>
        </w:tabs>
        <w:spacing w:line="240" w:lineRule="auto"/>
        <w:ind w:firstLine="567"/>
      </w:pPr>
      <w:r>
        <w:t xml:space="preserve">4.4. </w:t>
      </w:r>
      <w:r w:rsidR="000E6E3D">
        <w:t>До сдачи итогового финансового отчета все наличные средства, оставшиеся у кандидата</w:t>
      </w:r>
      <w:r w:rsidR="007B10FB">
        <w:t>,</w:t>
      </w:r>
      <w:r w:rsidR="000E6E3D">
        <w:t xml:space="preserve"> должны быть возвращены кандидатом на специальный избирательный счет. При этом в распоряжении о переводе денежных средств указывается: «Возврат наличных денежных средств кандидата».</w:t>
      </w:r>
    </w:p>
    <w:p w:rsidR="000E6E3D" w:rsidRDefault="006F5117" w:rsidP="000E6E3D">
      <w:pPr>
        <w:pStyle w:val="a5"/>
        <w:tabs>
          <w:tab w:val="left" w:pos="708"/>
        </w:tabs>
        <w:spacing w:line="240" w:lineRule="auto"/>
        <w:ind w:firstLine="567"/>
      </w:pPr>
      <w:r>
        <w:t>4</w:t>
      </w:r>
      <w:r w:rsidR="000E6E3D">
        <w:t>.</w:t>
      </w:r>
      <w:r>
        <w:t>5</w:t>
      </w:r>
      <w:r w:rsidR="000E6E3D">
        <w:t>.</w:t>
      </w:r>
      <w:r w:rsidR="007B10FB">
        <w:t> </w:t>
      </w:r>
      <w:r w:rsidR="000E6E3D">
        <w:t>К</w:t>
      </w:r>
      <w:r>
        <w:t xml:space="preserve">андидат со дня официального </w:t>
      </w:r>
      <w:r w:rsidRPr="00CF712D">
        <w:rPr>
          <w:szCs w:val="28"/>
        </w:rPr>
        <w:t>опубликования результатов выборов</w:t>
      </w:r>
      <w:r w:rsidR="000E6E3D">
        <w:t xml:space="preserve"> и до представления итогового финансового отчета обязан </w:t>
      </w:r>
      <w:r>
        <w:t>возвратить</w:t>
      </w:r>
      <w:r w:rsidR="000E6E3D">
        <w:t xml:space="preserve"> неизрасходованные средства</w:t>
      </w:r>
      <w:r w:rsidR="00913DA1">
        <w:t xml:space="preserve"> избирательного фонда</w:t>
      </w:r>
      <w:r w:rsidR="000E6E3D">
        <w:t xml:space="preserve"> гражданам и юридическим лицам, </w:t>
      </w:r>
      <w:r w:rsidR="00913DA1">
        <w:t>осуществившим перечисления в этот избирательный фонд</w:t>
      </w:r>
      <w:r w:rsidR="000E6E3D">
        <w:t xml:space="preserve">, пропорционально </w:t>
      </w:r>
      <w:r w:rsidR="00913DA1">
        <w:t>перечисленным</w:t>
      </w:r>
      <w:r w:rsidR="000E6E3D">
        <w:t xml:space="preserve"> ими средствам (за вычетом расходов на пересылку).</w:t>
      </w:r>
    </w:p>
    <w:p w:rsidR="00913DA1" w:rsidRDefault="00913DA1" w:rsidP="000E6E3D">
      <w:pPr>
        <w:pStyle w:val="a5"/>
        <w:tabs>
          <w:tab w:val="left" w:pos="708"/>
        </w:tabs>
        <w:spacing w:line="240" w:lineRule="auto"/>
        <w:ind w:firstLine="567"/>
      </w:pPr>
      <w:r>
        <w:t xml:space="preserve">4.6. </w:t>
      </w:r>
      <w:r w:rsidRPr="00D25169">
        <w:t xml:space="preserve">Остаток неизрасходованных денежных средств, который не может быть возвращен в </w:t>
      </w:r>
      <w:r w:rsidR="00A51BA3" w:rsidRPr="00D25169">
        <w:t xml:space="preserve">порядке, </w:t>
      </w:r>
      <w:r w:rsidRPr="00D25169">
        <w:t xml:space="preserve">указанном в пункте </w:t>
      </w:r>
      <w:r w:rsidR="00A51BA3" w:rsidRPr="00D25169">
        <w:t>4.5,</w:t>
      </w:r>
      <w:r w:rsidRPr="00D25169">
        <w:t xml:space="preserve"> подлежит перечислению в доход местного бюджета.</w:t>
      </w:r>
    </w:p>
    <w:p w:rsidR="00913DA1" w:rsidRDefault="00913DA1" w:rsidP="000E6E3D">
      <w:pPr>
        <w:pStyle w:val="a5"/>
        <w:tabs>
          <w:tab w:val="left" w:pos="708"/>
        </w:tabs>
        <w:spacing w:line="240" w:lineRule="auto"/>
        <w:ind w:firstLine="567"/>
      </w:pPr>
      <w:r>
        <w:t>4.</w:t>
      </w:r>
      <w:r w:rsidR="00702CE1">
        <w:t>7. Специальный избирательный счет закрывается кандидатом (уполномоченным представителем кандидата по финансовым вопросам) до дня представления итогового финансового отчета.</w:t>
      </w:r>
    </w:p>
    <w:p w:rsidR="00702CE1" w:rsidRDefault="00702CE1" w:rsidP="000E6E3D">
      <w:pPr>
        <w:pStyle w:val="a5"/>
        <w:tabs>
          <w:tab w:val="left" w:pos="708"/>
        </w:tabs>
        <w:spacing w:line="240" w:lineRule="auto"/>
        <w:ind w:firstLine="567"/>
      </w:pPr>
      <w:r>
        <w:t>Филиал ПАО Сбербанк при закрытии специального избирательного счета выдает кандидату (уполномоченному представителю по финансовым вопросам кандидата, гражданину, являвшемуся кандидатом) заверенный документ о закрытии специального избирательного счета.</w:t>
      </w:r>
    </w:p>
    <w:p w:rsidR="00702CE1" w:rsidRDefault="00702CE1" w:rsidP="000E6E3D">
      <w:pPr>
        <w:pStyle w:val="a5"/>
        <w:tabs>
          <w:tab w:val="left" w:pos="708"/>
        </w:tabs>
        <w:spacing w:line="240" w:lineRule="auto"/>
        <w:ind w:firstLine="567"/>
      </w:pPr>
      <w:r>
        <w:t>В случае если в день обращения кандидата в филиал ПАО Сбербанк</w:t>
      </w:r>
      <w:r w:rsidR="00510B8A">
        <w:t xml:space="preserve"> о закрытии специального избирательного счета на нем имеется неизрасходованный остаток денежных средств, то филиал ПАО Сбербанк </w:t>
      </w:r>
      <w:r w:rsidR="00510B8A">
        <w:lastRenderedPageBreak/>
        <w:t xml:space="preserve">выдает заверенную банковскую справку об остатке денежных средств на этом счете и заверенную копию заявления кандидата </w:t>
      </w:r>
      <w:r w:rsidR="00D500F9">
        <w:t>(уполномоченного представителя по финансовым вопросам кандидата) о закрытии специального избирательного счета.</w:t>
      </w:r>
    </w:p>
    <w:p w:rsidR="000E6E3D" w:rsidRDefault="00D500F9" w:rsidP="000E6E3D">
      <w:pPr>
        <w:pStyle w:val="14"/>
        <w:spacing w:line="240" w:lineRule="auto"/>
      </w:pPr>
      <w:r>
        <w:t>4</w:t>
      </w:r>
      <w:r w:rsidR="000E6E3D">
        <w:t>.</w:t>
      </w:r>
      <w:r>
        <w:t>8</w:t>
      </w:r>
      <w:r w:rsidR="000E6E3D">
        <w:t>.</w:t>
      </w:r>
      <w:r w:rsidR="007B10FB">
        <w:t> </w:t>
      </w:r>
      <w:r w:rsidR="00E05E57">
        <w:t> </w:t>
      </w:r>
      <w:r>
        <w:t>В случае если специальный избирательный счет не закрыт кандидатом, то по истечении 60 дней со дня голосования филиал ПАО Сбербанк обязан перечислить оставшиеся на специальном избирательном счете кандидата денежные средства в доход местного бюджета и закрыть этот счет.</w:t>
      </w:r>
    </w:p>
    <w:p w:rsidR="00D500F9" w:rsidRDefault="00D500F9" w:rsidP="000E6E3D">
      <w:pPr>
        <w:pStyle w:val="14"/>
        <w:spacing w:line="240" w:lineRule="auto"/>
      </w:pPr>
      <w:r>
        <w:t>4.9.</w:t>
      </w:r>
      <w:r w:rsidR="00E05E57">
        <w:t> </w:t>
      </w:r>
      <w:r>
        <w:t>Итоговый финансовы</w:t>
      </w:r>
      <w:r w:rsidR="004A167B">
        <w:t xml:space="preserve">й отчет </w:t>
      </w:r>
      <w:r w:rsidR="00C32B19">
        <w:t>(</w:t>
      </w:r>
      <w:r w:rsidR="004A167B">
        <w:t>приложени</w:t>
      </w:r>
      <w:r w:rsidR="00C32B19">
        <w:t>е</w:t>
      </w:r>
      <w:r w:rsidR="004A167B">
        <w:t xml:space="preserve"> № 2</w:t>
      </w:r>
      <w:r w:rsidR="00C32B19">
        <w:t xml:space="preserve"> к </w:t>
      </w:r>
      <w:r w:rsidR="00E05E57">
        <w:t>Порядку) представляется</w:t>
      </w:r>
      <w:r w:rsidR="004A167B">
        <w:t xml:space="preserve"> в территориальную избирательную комиссию на бумажном носителе.</w:t>
      </w:r>
    </w:p>
    <w:p w:rsidR="004A167B" w:rsidRDefault="004A167B" w:rsidP="000E6E3D">
      <w:pPr>
        <w:pStyle w:val="14"/>
        <w:spacing w:line="240" w:lineRule="auto"/>
      </w:pPr>
      <w:r>
        <w:t xml:space="preserve">4.10. </w:t>
      </w:r>
      <w:r w:rsidR="000E6E3D">
        <w:t>К итоговому финансовому отчету прилагаются</w:t>
      </w:r>
      <w:r>
        <w:t>:</w:t>
      </w:r>
    </w:p>
    <w:p w:rsidR="000E6E3D" w:rsidRPr="003C0CC9" w:rsidRDefault="000E6E3D" w:rsidP="000E6E3D">
      <w:pPr>
        <w:pStyle w:val="14"/>
        <w:spacing w:line="240" w:lineRule="auto"/>
      </w:pPr>
      <w:r>
        <w:t>первичные финансовые документы</w:t>
      </w:r>
      <w:r w:rsidR="004A167B">
        <w:t xml:space="preserve"> на бумажном носителе</w:t>
      </w:r>
      <w:r>
        <w:t xml:space="preserve">, подтверждающие поступление средств в избирательный фонд и расходование этих </w:t>
      </w:r>
      <w:r w:rsidR="00344D8F">
        <w:t xml:space="preserve">средств (приложение </w:t>
      </w:r>
      <w:r w:rsidR="00F37766" w:rsidRPr="00C32B19">
        <w:t>№</w:t>
      </w:r>
      <w:r w:rsidR="00F37766" w:rsidRPr="004A167B">
        <w:rPr>
          <w:b/>
        </w:rPr>
        <w:t xml:space="preserve"> </w:t>
      </w:r>
      <w:r w:rsidR="00F37766" w:rsidRPr="003C0CC9">
        <w:t>4</w:t>
      </w:r>
      <w:r w:rsidR="00344D8F" w:rsidRPr="003C0CC9">
        <w:t xml:space="preserve"> к Порядку)</w:t>
      </w:r>
      <w:r w:rsidR="004A167B" w:rsidRPr="003C0CC9">
        <w:t>;</w:t>
      </w:r>
    </w:p>
    <w:p w:rsidR="004A167B" w:rsidRDefault="00344D8F" w:rsidP="000E6E3D">
      <w:pPr>
        <w:pStyle w:val="14"/>
        <w:spacing w:line="240" w:lineRule="auto"/>
      </w:pPr>
      <w:r>
        <w:t>заверенная банковская справка о закрытии специального избирательного счета (об оставшихся денежных средствах на специальном избирательном счете);</w:t>
      </w:r>
    </w:p>
    <w:p w:rsidR="00344D8F" w:rsidRDefault="00344D8F" w:rsidP="000E6E3D">
      <w:pPr>
        <w:pStyle w:val="14"/>
        <w:spacing w:line="240" w:lineRule="auto"/>
      </w:pPr>
      <w:r>
        <w:t>учет поступления и расходования денежных средств избирательного фонда кандидата на бумажном носителе (приложение №</w:t>
      </w:r>
      <w:r w:rsidR="003C0CC9">
        <w:t xml:space="preserve"> 3</w:t>
      </w:r>
      <w:r>
        <w:t xml:space="preserve"> к Порядку);</w:t>
      </w:r>
    </w:p>
    <w:p w:rsidR="00344D8F" w:rsidRDefault="00552183" w:rsidP="000E6E3D">
      <w:pPr>
        <w:pStyle w:val="14"/>
        <w:spacing w:line="240" w:lineRule="auto"/>
      </w:pPr>
      <w:r>
        <w:t>пояснительная записка;</w:t>
      </w:r>
    </w:p>
    <w:p w:rsidR="00552183" w:rsidRDefault="00552183" w:rsidP="000E6E3D">
      <w:pPr>
        <w:pStyle w:val="14"/>
        <w:spacing w:line="240" w:lineRule="auto"/>
      </w:pPr>
      <w:r>
        <w:t>опись представляемых документов и материалов (приложение №</w:t>
      </w:r>
      <w:r w:rsidR="00E05E57">
        <w:t> </w:t>
      </w:r>
      <w:r w:rsidR="00A94916">
        <w:t xml:space="preserve">5 </w:t>
      </w:r>
      <w:r>
        <w:t>к Порядку);</w:t>
      </w:r>
    </w:p>
    <w:p w:rsidR="00552183" w:rsidRDefault="00552183" w:rsidP="000E6E3D">
      <w:pPr>
        <w:pStyle w:val="14"/>
        <w:spacing w:line="240" w:lineRule="auto"/>
      </w:pPr>
      <w:r>
        <w:t>агитационные материалы.</w:t>
      </w:r>
    </w:p>
    <w:p w:rsidR="00552183" w:rsidRDefault="00552183" w:rsidP="00552183">
      <w:pPr>
        <w:pStyle w:val="14"/>
        <w:spacing w:line="240" w:lineRule="auto"/>
      </w:pPr>
      <w:r>
        <w:t>4.11. Первичные финансовые документы к итоговому финансовому отчету должны содержать следующие обязательные реквизиты: наименование и дату составления</w:t>
      </w:r>
      <w:r w:rsidR="004760DF">
        <w:t xml:space="preserve"> документа</w:t>
      </w:r>
      <w:r>
        <w:t>; наименование организации, состав</w:t>
      </w:r>
      <w:r w:rsidR="004760DF">
        <w:t xml:space="preserve">ившей </w:t>
      </w:r>
      <w:r>
        <w:t xml:space="preserve">документ; содержание хозяйственной операции </w:t>
      </w:r>
      <w:r w:rsidR="004760DF">
        <w:t xml:space="preserve">и ее величину </w:t>
      </w:r>
      <w:r>
        <w:t>в натуральном и денежном выражении</w:t>
      </w:r>
      <w:r w:rsidR="004760DF">
        <w:t xml:space="preserve"> с указанием единиц измерения</w:t>
      </w:r>
      <w:r>
        <w:t>; наименование должности</w:t>
      </w:r>
      <w:r w:rsidR="004760DF">
        <w:t xml:space="preserve"> лица</w:t>
      </w:r>
      <w:r>
        <w:t>, фамилию и инициалы лица, ответственного за совершение хозяйственной операции и правильность</w:t>
      </w:r>
      <w:r w:rsidR="004760DF">
        <w:t xml:space="preserve"> либо иных реквизитов, необходимых для идентификации этого лица, ответственного за совершение хозяйственной операции и правильность</w:t>
      </w:r>
      <w:r>
        <w:t xml:space="preserve"> ее оформления; личную подпись указанного лица.</w:t>
      </w:r>
    </w:p>
    <w:p w:rsidR="004760DF" w:rsidRDefault="00D96988" w:rsidP="00552183">
      <w:pPr>
        <w:pStyle w:val="14"/>
        <w:spacing w:line="240" w:lineRule="auto"/>
      </w:pPr>
      <w:r>
        <w:t>Заверенные платежные документы (распоряжения) на перечисление денежных средств выдаются филиалом ПАО Сбербанк либо распечатываются из системы ДБО и подписываются кандидатом или уполномоченным представителем по ф</w:t>
      </w:r>
      <w:r w:rsidR="00314A89">
        <w:t>инансовым вопросам кандидата.</w:t>
      </w:r>
    </w:p>
    <w:p w:rsidR="00314A89" w:rsidRDefault="00314A89" w:rsidP="00314A89">
      <w:pPr>
        <w:pStyle w:val="ConsPlusTitle"/>
        <w:widowControl/>
        <w:ind w:firstLine="708"/>
        <w:jc w:val="both"/>
        <w:rPr>
          <w:rFonts w:ascii="Times New Roman" w:hAnsi="Times New Roman" w:cs="Times New Roman"/>
          <w:b w:val="0"/>
          <w:sz w:val="28"/>
          <w:szCs w:val="28"/>
        </w:rPr>
      </w:pPr>
      <w:r>
        <w:rPr>
          <w:rFonts w:ascii="Times New Roman" w:hAnsi="Times New Roman" w:cs="Times New Roman"/>
          <w:b w:val="0"/>
          <w:bCs w:val="0"/>
          <w:sz w:val="28"/>
        </w:rPr>
        <w:t xml:space="preserve">4.12. Кандидаты, создавшие в сельских поселениях </w:t>
      </w:r>
      <w:r w:rsidR="000F6792">
        <w:rPr>
          <w:rFonts w:ascii="Times New Roman" w:hAnsi="Times New Roman" w:cs="Times New Roman"/>
          <w:b w:val="0"/>
          <w:bCs w:val="0"/>
          <w:sz w:val="28"/>
        </w:rPr>
        <w:t>избирательные фонды без открытия специального избирательного счета,</w:t>
      </w:r>
      <w:r>
        <w:rPr>
          <w:rFonts w:ascii="Times New Roman" w:hAnsi="Times New Roman" w:cs="Times New Roman"/>
          <w:b w:val="0"/>
          <w:bCs w:val="0"/>
          <w:sz w:val="28"/>
        </w:rPr>
        <w:t xml:space="preserve"> также предоставляют в территориальную избирательную комиссию итоговый финансовый отчет </w:t>
      </w:r>
      <w:r>
        <w:rPr>
          <w:rFonts w:ascii="Times New Roman" w:hAnsi="Times New Roman" w:cs="Times New Roman"/>
          <w:b w:val="0"/>
          <w:sz w:val="28"/>
          <w:szCs w:val="28"/>
        </w:rPr>
        <w:t xml:space="preserve">о размере своего избирательного фонда и всех источниках его формирования, а также обо всех расходах, произведенных за счет средств своего избирательного фонда с приложением формы учета поступления           и расходования средств избирательного фонда. </w:t>
      </w:r>
    </w:p>
    <w:p w:rsidR="00314A89" w:rsidRPr="00F37766" w:rsidRDefault="00314A89" w:rsidP="00314A89">
      <w:pPr>
        <w:pStyle w:val="ConsPlusTitle"/>
        <w:widowControl/>
        <w:ind w:firstLine="708"/>
        <w:jc w:val="both"/>
        <w:rPr>
          <w:rFonts w:ascii="Times New Roman" w:hAnsi="Times New Roman" w:cs="Times New Roman"/>
          <w:b w:val="0"/>
          <w:sz w:val="28"/>
          <w:szCs w:val="28"/>
        </w:rPr>
      </w:pPr>
      <w:r>
        <w:rPr>
          <w:rFonts w:ascii="Times New Roman" w:hAnsi="Times New Roman" w:cs="Times New Roman"/>
          <w:b w:val="0"/>
          <w:sz w:val="28"/>
          <w:szCs w:val="28"/>
        </w:rPr>
        <w:lastRenderedPageBreak/>
        <w:t>К итоговому финансовому отчету прилагаются первичные финансовые документы, подтверждающие поступление средств в избирательный фонд и расходование этих средств.</w:t>
      </w:r>
    </w:p>
    <w:p w:rsidR="00552183" w:rsidRDefault="00314A89" w:rsidP="00552183">
      <w:pPr>
        <w:pStyle w:val="14"/>
        <w:spacing w:line="240" w:lineRule="auto"/>
        <w:rPr>
          <w:i/>
          <w:iCs/>
        </w:rPr>
      </w:pPr>
      <w:r>
        <w:t xml:space="preserve">4.13. </w:t>
      </w:r>
      <w:r w:rsidR="00552183">
        <w:t xml:space="preserve">Первичные финансовые документы </w:t>
      </w:r>
      <w:r w:rsidR="006E5C65">
        <w:t>к итоговому финансовому отчету представляются в хронологической последовательности</w:t>
      </w:r>
      <w:r w:rsidR="00552183">
        <w:t xml:space="preserve"> по мере отражения финансовых операций на специальных избирательных счетах. При этом </w:t>
      </w:r>
      <w:r w:rsidR="006E5C65">
        <w:t>за основу принимаются выписки филиала ПАО Сбербанк со специального избирательного счета избирательного фонда кандидата, к которым прилагаются необходимые документы, послужившие основанием для зачисления либо списания средств по счетам. Указанные первичные документы должны быть представлены в сброшюрованном</w:t>
      </w:r>
      <w:r w:rsidR="00656037">
        <w:t xml:space="preserve"> виде и иметь сквозную нумерацию страниц, включая приложения.</w:t>
      </w:r>
    </w:p>
    <w:p w:rsidR="00552183" w:rsidRPr="00552183" w:rsidRDefault="00637124" w:rsidP="000E6E3D">
      <w:pPr>
        <w:pStyle w:val="14"/>
        <w:spacing w:line="240" w:lineRule="auto"/>
      </w:pPr>
      <w:r>
        <w:t>Итоговый финансовый отчет, учет поступления и расходования денежных средств избирательного фонда кандидата, опись документов, пояснительная записка к итоговому финансовому отчету брошюруются и представляются в виде отдельных документов.</w:t>
      </w:r>
    </w:p>
    <w:p w:rsidR="000E6E3D" w:rsidRDefault="00637124" w:rsidP="000E6E3D">
      <w:pPr>
        <w:pStyle w:val="14"/>
        <w:spacing w:line="240" w:lineRule="auto"/>
        <w:rPr>
          <w:i/>
          <w:iCs/>
        </w:rPr>
      </w:pPr>
      <w:r>
        <w:t xml:space="preserve">4.14. </w:t>
      </w:r>
      <w:r w:rsidR="000E6E3D">
        <w:t>В учет</w:t>
      </w:r>
      <w:r>
        <w:t>е</w:t>
      </w:r>
      <w:r w:rsidR="000E6E3D">
        <w:t xml:space="preserve"> поступления и расходования денежных средств избирательного фонда кандидата в графе «Шифр строки финансового отчета» указывается, в какой строке финансового отчета учтен</w:t>
      </w:r>
      <w:r>
        <w:t>а</w:t>
      </w:r>
      <w:r w:rsidR="000E6E3D">
        <w:t xml:space="preserve"> кажд</w:t>
      </w:r>
      <w:r>
        <w:t>ая финансовая операция (</w:t>
      </w:r>
      <w:r w:rsidR="000E6E3D">
        <w:t>поступление, возврат, расходование средств избирательного фонда</w:t>
      </w:r>
      <w:r>
        <w:t>)</w:t>
      </w:r>
      <w:r w:rsidR="000E6E3D">
        <w:t>.</w:t>
      </w:r>
    </w:p>
    <w:p w:rsidR="000E6E3D" w:rsidRDefault="00637124" w:rsidP="000E6E3D">
      <w:pPr>
        <w:pStyle w:val="14"/>
        <w:spacing w:line="240" w:lineRule="auto"/>
      </w:pPr>
      <w:r>
        <w:t>4</w:t>
      </w:r>
      <w:r w:rsidR="000E6E3D">
        <w:t>.</w:t>
      </w:r>
      <w:r>
        <w:t>15</w:t>
      </w:r>
      <w:r w:rsidR="000E6E3D">
        <w:t>.</w:t>
      </w:r>
      <w:r w:rsidR="00F37766">
        <w:t> </w:t>
      </w:r>
      <w:r w:rsidR="000E6E3D">
        <w:t>Финансовый отчет</w:t>
      </w:r>
      <w:r>
        <w:t xml:space="preserve">, учет поступления и расходования денежных средств избирательного фонда кандидата </w:t>
      </w:r>
      <w:r w:rsidR="000E6E3D">
        <w:t>подписывается кандидатом (зарегистрированным кандидатом</w:t>
      </w:r>
      <w:r w:rsidR="00F37766">
        <w:t>)</w:t>
      </w:r>
      <w:r w:rsidR="000E6E3D">
        <w:t>.</w:t>
      </w:r>
    </w:p>
    <w:p w:rsidR="000E6E3D" w:rsidRDefault="00597DD3" w:rsidP="000E6E3D">
      <w:pPr>
        <w:pStyle w:val="14"/>
        <w:spacing w:line="240" w:lineRule="auto"/>
      </w:pPr>
      <w:r>
        <w:t>4.16. Если кандидат утратил свой статус, обязанность сдачи итогового финансового отчета возлагается на гражданина, являвшегося кандидатом.</w:t>
      </w:r>
    </w:p>
    <w:p w:rsidR="000E6E3D" w:rsidRDefault="00F37766" w:rsidP="000F6792">
      <w:pPr>
        <w:pStyle w:val="14"/>
        <w:spacing w:line="240" w:lineRule="auto"/>
      </w:pPr>
      <w:r>
        <w:t>3</w:t>
      </w:r>
      <w:r w:rsidR="000E6E3D">
        <w:t>.</w:t>
      </w:r>
      <w:r>
        <w:t>8</w:t>
      </w:r>
      <w:r w:rsidR="000E6E3D">
        <w:t>.</w:t>
      </w:r>
      <w:r w:rsidR="007B10FB">
        <w:t> </w:t>
      </w:r>
      <w:proofErr w:type="spellStart"/>
      <w:r w:rsidR="000E6E3D">
        <w:t>Непредоставление</w:t>
      </w:r>
      <w:proofErr w:type="spellEnd"/>
      <w:r w:rsidR="000E6E3D">
        <w:t xml:space="preserve"> в установленный законом срок </w:t>
      </w:r>
      <w:r w:rsidR="004C0956">
        <w:t xml:space="preserve">итогового финансового </w:t>
      </w:r>
      <w:r w:rsidR="000E6E3D">
        <w:t>отчета, сведений об источниках и о размерах средств, перечисленных в избирательный фонд, и обо всех произведенных затратах на проведение избирательной кампании, неполное предоставление в соответствии с законом таких сведений либо предоставление недостоверного отчета, сведений влечет административную ответственность (часть 1 статьи 5.17 Кодекса Российской Федерации об административных правонарушениях).</w:t>
      </w:r>
    </w:p>
    <w:p w:rsidR="000E6E3D" w:rsidRDefault="000E6E3D" w:rsidP="000E6E3D">
      <w:pPr>
        <w:rPr>
          <w:sz w:val="28"/>
          <w:szCs w:val="20"/>
        </w:rPr>
      </w:pPr>
      <w:r>
        <w:rPr>
          <w:sz w:val="28"/>
          <w:szCs w:val="20"/>
        </w:rPr>
        <w:br w:type="page"/>
      </w:r>
    </w:p>
    <w:tbl>
      <w:tblPr>
        <w:tblW w:w="0" w:type="auto"/>
        <w:tblLook w:val="04A0" w:firstRow="1" w:lastRow="0" w:firstColumn="1" w:lastColumn="0" w:noHBand="0" w:noVBand="1"/>
      </w:tblPr>
      <w:tblGrid>
        <w:gridCol w:w="9571"/>
      </w:tblGrid>
      <w:tr w:rsidR="00565FD3" w:rsidRPr="004E3798" w:rsidTr="00023A9E">
        <w:tc>
          <w:tcPr>
            <w:tcW w:w="9349" w:type="dxa"/>
          </w:tcPr>
          <w:p w:rsidR="00565FD3" w:rsidRPr="004E3798" w:rsidRDefault="00565FD3" w:rsidP="00023A9E">
            <w:pPr>
              <w:spacing w:after="0" w:line="240" w:lineRule="auto"/>
              <w:ind w:left="3969"/>
              <w:jc w:val="right"/>
              <w:rPr>
                <w:rFonts w:ascii="Times New Roman" w:hAnsi="Times New Roman" w:cs="Times New Roman"/>
                <w:bCs/>
                <w:lang w:eastAsia="en-US"/>
              </w:rPr>
            </w:pPr>
            <w:r w:rsidRPr="00023A9E">
              <w:rPr>
                <w:rFonts w:ascii="Times New Roman" w:hAnsi="Times New Roman" w:cs="Times New Roman"/>
                <w:bCs/>
                <w:lang w:eastAsia="en-US"/>
              </w:rPr>
              <w:lastRenderedPageBreak/>
              <w:t xml:space="preserve"> </w:t>
            </w:r>
            <w:r w:rsidRPr="004E3798">
              <w:rPr>
                <w:rFonts w:ascii="Times New Roman" w:hAnsi="Times New Roman" w:cs="Times New Roman"/>
                <w:bCs/>
                <w:lang w:eastAsia="en-US"/>
              </w:rPr>
              <w:t>Приложение №1</w:t>
            </w:r>
          </w:p>
          <w:p w:rsidR="007B10FB" w:rsidRPr="004E3798" w:rsidRDefault="00B43F2F" w:rsidP="0053429D">
            <w:pPr>
              <w:pStyle w:val="14-15"/>
              <w:widowControl/>
              <w:spacing w:line="240" w:lineRule="auto"/>
              <w:ind w:left="5103" w:hanging="1701"/>
              <w:jc w:val="right"/>
              <w:rPr>
                <w:b/>
                <w:bCs/>
                <w:sz w:val="22"/>
                <w:szCs w:val="22"/>
              </w:rPr>
            </w:pPr>
            <w:r w:rsidRPr="004E3798">
              <w:rPr>
                <w:bCs/>
                <w:sz w:val="24"/>
                <w:szCs w:val="24"/>
                <w:lang w:eastAsia="en-US"/>
              </w:rPr>
              <w:t xml:space="preserve">                            </w:t>
            </w:r>
            <w:r w:rsidR="00D25FC3" w:rsidRPr="004E3798">
              <w:rPr>
                <w:bCs/>
                <w:sz w:val="24"/>
                <w:szCs w:val="24"/>
                <w:lang w:eastAsia="en-US"/>
              </w:rPr>
              <w:t>к</w:t>
            </w:r>
            <w:r w:rsidR="00565FD3" w:rsidRPr="004E3798">
              <w:rPr>
                <w:bCs/>
                <w:sz w:val="22"/>
                <w:szCs w:val="22"/>
                <w:lang w:eastAsia="en-US"/>
              </w:rPr>
              <w:t xml:space="preserve"> </w:t>
            </w:r>
            <w:r w:rsidR="007B10FB" w:rsidRPr="004E3798">
              <w:rPr>
                <w:sz w:val="22"/>
                <w:szCs w:val="22"/>
              </w:rPr>
              <w:t>Порядк</w:t>
            </w:r>
            <w:r w:rsidRPr="004E3798">
              <w:rPr>
                <w:sz w:val="22"/>
                <w:szCs w:val="22"/>
              </w:rPr>
              <w:t>у</w:t>
            </w:r>
            <w:r w:rsidR="007B10FB" w:rsidRPr="004E3798">
              <w:rPr>
                <w:sz w:val="22"/>
                <w:szCs w:val="22"/>
              </w:rPr>
              <w:t xml:space="preserve"> формирования и расходования денежных средств избирательных фондов кандидатов при проведении выборов </w:t>
            </w:r>
            <w:r w:rsidR="007B10FB" w:rsidRPr="004E3798">
              <w:rPr>
                <w:bCs/>
                <w:sz w:val="22"/>
                <w:szCs w:val="22"/>
              </w:rPr>
              <w:t xml:space="preserve">депутатов советов депутатов муниципальных образований </w:t>
            </w:r>
            <w:r w:rsidR="00993B44" w:rsidRPr="004E3798">
              <w:rPr>
                <w:bCs/>
                <w:sz w:val="22"/>
                <w:szCs w:val="22"/>
              </w:rPr>
              <w:t>Кир</w:t>
            </w:r>
            <w:r w:rsidR="00CD1C18" w:rsidRPr="004E3798">
              <w:rPr>
                <w:bCs/>
                <w:sz w:val="22"/>
                <w:szCs w:val="22"/>
              </w:rPr>
              <w:t>иш</w:t>
            </w:r>
            <w:r w:rsidR="00993B44" w:rsidRPr="004E3798">
              <w:rPr>
                <w:bCs/>
                <w:sz w:val="22"/>
                <w:szCs w:val="22"/>
              </w:rPr>
              <w:t xml:space="preserve">ского муниципального района </w:t>
            </w:r>
            <w:r w:rsidR="007B10FB" w:rsidRPr="004E3798">
              <w:rPr>
                <w:bCs/>
                <w:sz w:val="22"/>
                <w:szCs w:val="22"/>
              </w:rPr>
              <w:t>Ленинградской области</w:t>
            </w:r>
          </w:p>
          <w:p w:rsidR="00565FD3" w:rsidRPr="004E3798" w:rsidRDefault="00565FD3" w:rsidP="00023A9E">
            <w:pPr>
              <w:pStyle w:val="ConsPlusNormal"/>
              <w:widowControl/>
              <w:ind w:firstLine="0"/>
              <w:jc w:val="right"/>
              <w:rPr>
                <w:rFonts w:ascii="Times New Roman" w:hAnsi="Times New Roman" w:cs="Times New Roman"/>
                <w:bCs/>
                <w:sz w:val="22"/>
                <w:szCs w:val="22"/>
                <w:lang w:eastAsia="en-US"/>
              </w:rPr>
            </w:pPr>
          </w:p>
          <w:p w:rsidR="00565FD3" w:rsidRPr="004E3798" w:rsidRDefault="00BE4506" w:rsidP="00023A9E">
            <w:pPr>
              <w:pStyle w:val="ConsPlusNormal"/>
              <w:widowControl/>
              <w:ind w:firstLine="540"/>
              <w:jc w:val="right"/>
              <w:rPr>
                <w:rFonts w:ascii="Times New Roman" w:hAnsi="Times New Roman" w:cs="Times New Roman"/>
                <w:sz w:val="22"/>
                <w:szCs w:val="22"/>
                <w:lang w:eastAsia="en-US"/>
              </w:rPr>
            </w:pPr>
            <w:r w:rsidRPr="004E3798">
              <w:rPr>
                <w:rFonts w:ascii="Times New Roman" w:hAnsi="Times New Roman" w:cs="Times New Roman"/>
                <w:szCs w:val="18"/>
                <w:lang w:eastAsia="en-US"/>
              </w:rPr>
              <w:t xml:space="preserve"> </w:t>
            </w:r>
          </w:p>
          <w:p w:rsidR="00565FD3" w:rsidRPr="004E3798" w:rsidRDefault="00565FD3" w:rsidP="00023A9E">
            <w:pPr>
              <w:pStyle w:val="ConsPlusNonformat"/>
              <w:widowControl/>
              <w:jc w:val="right"/>
              <w:rPr>
                <w:rFonts w:ascii="Times New Roman" w:hAnsi="Times New Roman" w:cs="Times New Roman"/>
                <w:sz w:val="24"/>
                <w:szCs w:val="24"/>
                <w:lang w:eastAsia="en-US"/>
              </w:rPr>
            </w:pPr>
          </w:p>
          <w:p w:rsidR="00565FD3" w:rsidRPr="004E3798" w:rsidRDefault="00565FD3" w:rsidP="00023A9E">
            <w:pPr>
              <w:pStyle w:val="ConsPlusNonformat"/>
              <w:widowControl/>
              <w:jc w:val="center"/>
              <w:rPr>
                <w:rFonts w:ascii="Times New Roman" w:hAnsi="Times New Roman" w:cs="Times New Roman"/>
                <w:b/>
                <w:bCs/>
                <w:sz w:val="24"/>
                <w:szCs w:val="24"/>
                <w:lang w:eastAsia="en-US"/>
              </w:rPr>
            </w:pPr>
            <w:r w:rsidRPr="004E3798">
              <w:rPr>
                <w:rFonts w:ascii="Times New Roman" w:hAnsi="Times New Roman" w:cs="Times New Roman"/>
                <w:b/>
                <w:bCs/>
                <w:sz w:val="24"/>
                <w:szCs w:val="24"/>
                <w:lang w:eastAsia="en-US"/>
              </w:rPr>
              <w:t xml:space="preserve">Подтверждение </w:t>
            </w:r>
          </w:p>
          <w:p w:rsidR="000F6792" w:rsidRPr="004E3798" w:rsidRDefault="00565FD3" w:rsidP="00023A9E">
            <w:pPr>
              <w:pStyle w:val="ConsPlusNonformat"/>
              <w:widowControl/>
              <w:jc w:val="center"/>
              <w:rPr>
                <w:rFonts w:ascii="Times New Roman" w:hAnsi="Times New Roman" w:cs="Times New Roman"/>
                <w:b/>
                <w:bCs/>
                <w:sz w:val="24"/>
                <w:szCs w:val="24"/>
                <w:lang w:eastAsia="en-US"/>
              </w:rPr>
            </w:pPr>
            <w:r w:rsidRPr="004E3798">
              <w:rPr>
                <w:rFonts w:ascii="Times New Roman" w:hAnsi="Times New Roman" w:cs="Times New Roman"/>
                <w:b/>
                <w:bCs/>
                <w:sz w:val="24"/>
                <w:szCs w:val="24"/>
                <w:lang w:eastAsia="en-US"/>
              </w:rPr>
              <w:t xml:space="preserve">согласия </w:t>
            </w:r>
            <w:r w:rsidR="004C0956" w:rsidRPr="004E3798">
              <w:rPr>
                <w:rFonts w:ascii="Times New Roman" w:hAnsi="Times New Roman" w:cs="Times New Roman"/>
                <w:b/>
                <w:bCs/>
                <w:sz w:val="24"/>
                <w:szCs w:val="24"/>
                <w:lang w:eastAsia="en-US"/>
              </w:rPr>
              <w:t xml:space="preserve">кандидата, </w:t>
            </w:r>
            <w:r w:rsidRPr="004E3798">
              <w:rPr>
                <w:rFonts w:ascii="Times New Roman" w:hAnsi="Times New Roman" w:cs="Times New Roman"/>
                <w:b/>
                <w:bCs/>
                <w:sz w:val="24"/>
                <w:szCs w:val="24"/>
                <w:lang w:eastAsia="en-US"/>
              </w:rPr>
              <w:t xml:space="preserve">уполномоченного представителя по финансовым вопросам </w:t>
            </w:r>
            <w:r w:rsidR="004C0956" w:rsidRPr="004E3798">
              <w:rPr>
                <w:rFonts w:ascii="Times New Roman" w:hAnsi="Times New Roman" w:cs="Times New Roman"/>
                <w:b/>
                <w:bCs/>
                <w:sz w:val="24"/>
                <w:szCs w:val="24"/>
                <w:lang w:eastAsia="en-US"/>
              </w:rPr>
              <w:t xml:space="preserve">кандидата в депутаты </w:t>
            </w:r>
            <w:r w:rsidRPr="004E3798">
              <w:rPr>
                <w:rFonts w:ascii="Times New Roman" w:hAnsi="Times New Roman" w:cs="Times New Roman"/>
                <w:b/>
                <w:bCs/>
                <w:sz w:val="24"/>
                <w:szCs w:val="24"/>
                <w:lang w:eastAsia="en-US"/>
              </w:rPr>
              <w:t xml:space="preserve">совета депутатов </w:t>
            </w:r>
          </w:p>
          <w:p w:rsidR="000F6792" w:rsidRPr="004E3798" w:rsidRDefault="00565FD3" w:rsidP="00023A9E">
            <w:pPr>
              <w:pStyle w:val="ConsPlusNonformat"/>
              <w:widowControl/>
              <w:jc w:val="center"/>
              <w:rPr>
                <w:rFonts w:ascii="Times New Roman" w:hAnsi="Times New Roman" w:cs="Times New Roman"/>
                <w:b/>
                <w:bCs/>
                <w:sz w:val="24"/>
                <w:szCs w:val="24"/>
                <w:lang w:eastAsia="en-US"/>
              </w:rPr>
            </w:pPr>
            <w:r w:rsidRPr="004E3798">
              <w:rPr>
                <w:rFonts w:ascii="Times New Roman" w:hAnsi="Times New Roman" w:cs="Times New Roman"/>
                <w:b/>
                <w:bCs/>
                <w:sz w:val="24"/>
                <w:szCs w:val="24"/>
                <w:lang w:eastAsia="en-US"/>
              </w:rPr>
              <w:t xml:space="preserve"> ____________</w:t>
            </w:r>
            <w:r w:rsidR="000F6792" w:rsidRPr="004E3798">
              <w:rPr>
                <w:rFonts w:ascii="Times New Roman" w:hAnsi="Times New Roman" w:cs="Times New Roman"/>
                <w:b/>
                <w:bCs/>
                <w:sz w:val="24"/>
                <w:szCs w:val="24"/>
                <w:lang w:eastAsia="en-US"/>
              </w:rPr>
              <w:t>__________________________________________</w:t>
            </w:r>
            <w:r w:rsidRPr="004E3798">
              <w:rPr>
                <w:rFonts w:ascii="Times New Roman" w:hAnsi="Times New Roman" w:cs="Times New Roman"/>
                <w:b/>
                <w:bCs/>
                <w:sz w:val="24"/>
                <w:szCs w:val="24"/>
                <w:lang w:eastAsia="en-US"/>
              </w:rPr>
              <w:t>__________________</w:t>
            </w:r>
          </w:p>
          <w:p w:rsidR="000F6792" w:rsidRPr="004E3798" w:rsidRDefault="000F6792" w:rsidP="000F6792">
            <w:pPr>
              <w:pStyle w:val="ConsPlusNonformat"/>
              <w:widowControl/>
              <w:jc w:val="center"/>
              <w:rPr>
                <w:rFonts w:ascii="Times New Roman" w:hAnsi="Times New Roman" w:cs="Times New Roman"/>
                <w:sz w:val="16"/>
                <w:szCs w:val="16"/>
                <w:lang w:eastAsia="en-US"/>
              </w:rPr>
            </w:pPr>
            <w:r w:rsidRPr="004E3798">
              <w:rPr>
                <w:rFonts w:ascii="Times New Roman" w:hAnsi="Times New Roman" w:cs="Times New Roman"/>
                <w:sz w:val="16"/>
                <w:szCs w:val="16"/>
                <w:lang w:eastAsia="en-US"/>
              </w:rPr>
              <w:t>(наименование муниципального образования)</w:t>
            </w:r>
          </w:p>
          <w:p w:rsidR="00565FD3" w:rsidRPr="004E3798" w:rsidRDefault="000F6792" w:rsidP="00023A9E">
            <w:pPr>
              <w:pStyle w:val="ConsPlusNonformat"/>
              <w:widowControl/>
              <w:jc w:val="center"/>
              <w:rPr>
                <w:rFonts w:ascii="Times New Roman" w:hAnsi="Times New Roman" w:cs="Times New Roman"/>
                <w:sz w:val="24"/>
                <w:szCs w:val="24"/>
                <w:lang w:eastAsia="en-US"/>
              </w:rPr>
            </w:pPr>
            <w:r w:rsidRPr="004E3798">
              <w:rPr>
                <w:rFonts w:ascii="Times New Roman" w:hAnsi="Times New Roman" w:cs="Times New Roman"/>
                <w:b/>
                <w:bCs/>
                <w:sz w:val="24"/>
                <w:szCs w:val="24"/>
                <w:lang w:eastAsia="en-US"/>
              </w:rPr>
              <w:t xml:space="preserve">Киришского муниципального района </w:t>
            </w:r>
            <w:r w:rsidR="00565FD3" w:rsidRPr="004E3798">
              <w:rPr>
                <w:rFonts w:ascii="Times New Roman" w:hAnsi="Times New Roman" w:cs="Times New Roman"/>
                <w:b/>
                <w:bCs/>
                <w:sz w:val="24"/>
                <w:szCs w:val="24"/>
                <w:lang w:eastAsia="en-US"/>
              </w:rPr>
              <w:t>Ленинградской области</w:t>
            </w:r>
          </w:p>
          <w:p w:rsidR="00565FD3" w:rsidRPr="004E3798" w:rsidRDefault="00565FD3" w:rsidP="00023A9E">
            <w:pPr>
              <w:pStyle w:val="ConsPlusNonformat"/>
              <w:widowControl/>
              <w:rPr>
                <w:rFonts w:ascii="Times New Roman" w:hAnsi="Times New Roman" w:cs="Times New Roman"/>
                <w:sz w:val="24"/>
                <w:szCs w:val="24"/>
                <w:lang w:eastAsia="en-US"/>
              </w:rPr>
            </w:pPr>
          </w:p>
          <w:p w:rsidR="00AC7484" w:rsidRPr="004E3798" w:rsidRDefault="00AC7484" w:rsidP="00023A9E">
            <w:pPr>
              <w:pStyle w:val="ConsPlusNonformat"/>
              <w:widowControl/>
              <w:rPr>
                <w:rFonts w:ascii="Times New Roman" w:hAnsi="Times New Roman" w:cs="Times New Roman"/>
                <w:sz w:val="24"/>
                <w:szCs w:val="24"/>
                <w:lang w:eastAsia="en-US"/>
              </w:rPr>
            </w:pPr>
          </w:p>
          <w:p w:rsidR="005F3D58" w:rsidRPr="004E3798" w:rsidRDefault="005F3D58" w:rsidP="00023A9E">
            <w:pPr>
              <w:pStyle w:val="ConsPlusNonformat"/>
              <w:widowControl/>
              <w:rPr>
                <w:rFonts w:ascii="Times New Roman" w:hAnsi="Times New Roman" w:cs="Times New Roman"/>
                <w:sz w:val="24"/>
                <w:szCs w:val="24"/>
                <w:lang w:eastAsia="en-US"/>
              </w:rPr>
            </w:pPr>
          </w:p>
          <w:p w:rsidR="00565FD3" w:rsidRPr="004E3798" w:rsidRDefault="00AC7484" w:rsidP="00023A9E">
            <w:pPr>
              <w:pStyle w:val="ConsPlusNonformat"/>
              <w:widowControl/>
              <w:rPr>
                <w:rFonts w:ascii="Times New Roman" w:hAnsi="Times New Roman" w:cs="Times New Roman"/>
                <w:sz w:val="24"/>
                <w:szCs w:val="24"/>
                <w:lang w:eastAsia="en-US"/>
              </w:rPr>
            </w:pPr>
            <w:r w:rsidRPr="004E3798">
              <w:rPr>
                <w:rFonts w:ascii="Times New Roman" w:hAnsi="Times New Roman" w:cs="Times New Roman"/>
                <w:sz w:val="24"/>
                <w:szCs w:val="24"/>
                <w:lang w:eastAsia="en-US"/>
              </w:rPr>
              <w:t>Я, канди</w:t>
            </w:r>
            <w:r w:rsidR="00E22CBB" w:rsidRPr="004E3798">
              <w:rPr>
                <w:rFonts w:ascii="Times New Roman" w:hAnsi="Times New Roman" w:cs="Times New Roman"/>
                <w:sz w:val="24"/>
                <w:szCs w:val="24"/>
                <w:lang w:eastAsia="en-US"/>
              </w:rPr>
              <w:t>дат (уполномоченный представитель по финансовым вопросам кандидата) ____________________________________________________________________________</w:t>
            </w:r>
          </w:p>
          <w:p w:rsidR="00E22CBB" w:rsidRPr="004E3798" w:rsidRDefault="00E22CBB" w:rsidP="00E22CBB">
            <w:pPr>
              <w:pStyle w:val="ConsPlusNonformat"/>
              <w:widowControl/>
              <w:jc w:val="center"/>
              <w:rPr>
                <w:rFonts w:ascii="Times New Roman" w:hAnsi="Times New Roman" w:cs="Times New Roman"/>
                <w:sz w:val="16"/>
                <w:szCs w:val="16"/>
                <w:lang w:eastAsia="en-US"/>
              </w:rPr>
            </w:pPr>
            <w:r w:rsidRPr="004E3798">
              <w:rPr>
                <w:rFonts w:ascii="Times New Roman" w:hAnsi="Times New Roman" w:cs="Times New Roman"/>
                <w:sz w:val="16"/>
                <w:szCs w:val="16"/>
                <w:lang w:eastAsia="en-US"/>
              </w:rPr>
              <w:t>(фамилия, имя и отчество кандидата, уполномоченного представителя по финансовым вопросам кандидата)</w:t>
            </w:r>
          </w:p>
          <w:p w:rsidR="00E22CBB" w:rsidRPr="004E3798" w:rsidRDefault="00E22CBB" w:rsidP="00E22CBB">
            <w:pPr>
              <w:pStyle w:val="ConsPlusNonformat"/>
              <w:widowControl/>
              <w:jc w:val="center"/>
              <w:rPr>
                <w:rFonts w:ascii="Times New Roman" w:hAnsi="Times New Roman" w:cs="Times New Roman"/>
                <w:sz w:val="16"/>
                <w:szCs w:val="16"/>
                <w:lang w:eastAsia="en-US"/>
              </w:rPr>
            </w:pPr>
            <w:r w:rsidRPr="004E3798">
              <w:rPr>
                <w:rFonts w:ascii="Times New Roman" w:hAnsi="Times New Roman" w:cs="Times New Roman"/>
                <w:sz w:val="16"/>
                <w:szCs w:val="16"/>
                <w:lang w:eastAsia="en-US"/>
              </w:rPr>
              <w:t>__________________________________________________________________________________________________________________</w:t>
            </w:r>
          </w:p>
          <w:p w:rsidR="00E22CBB" w:rsidRPr="004E3798" w:rsidRDefault="00E22CBB" w:rsidP="00E22CBB">
            <w:pPr>
              <w:pStyle w:val="ConsPlusNonformat"/>
              <w:widowControl/>
              <w:jc w:val="center"/>
              <w:rPr>
                <w:rFonts w:ascii="Times New Roman" w:hAnsi="Times New Roman" w:cs="Times New Roman"/>
                <w:sz w:val="16"/>
                <w:szCs w:val="16"/>
                <w:lang w:eastAsia="en-US"/>
              </w:rPr>
            </w:pPr>
            <w:r w:rsidRPr="004E3798">
              <w:rPr>
                <w:rFonts w:ascii="Times New Roman" w:hAnsi="Times New Roman" w:cs="Times New Roman"/>
                <w:sz w:val="16"/>
                <w:szCs w:val="16"/>
                <w:lang w:eastAsia="en-US"/>
              </w:rPr>
              <w:t>(реквизиты специального избирательного счета)</w:t>
            </w:r>
          </w:p>
          <w:p w:rsidR="00E22CBB" w:rsidRPr="004E3798" w:rsidRDefault="00E22CBB" w:rsidP="00E22CBB">
            <w:pPr>
              <w:pStyle w:val="ConsPlusNonformat"/>
              <w:widowControl/>
              <w:jc w:val="both"/>
              <w:rPr>
                <w:rFonts w:ascii="Times New Roman" w:hAnsi="Times New Roman" w:cs="Times New Roman"/>
                <w:sz w:val="16"/>
                <w:szCs w:val="16"/>
                <w:lang w:eastAsia="en-US"/>
              </w:rPr>
            </w:pPr>
          </w:p>
          <w:p w:rsidR="00E22CBB" w:rsidRPr="004E3798" w:rsidRDefault="00E22CBB" w:rsidP="00023A9E">
            <w:pPr>
              <w:pStyle w:val="ConsPlusNonformat"/>
              <w:widowControl/>
              <w:rPr>
                <w:rFonts w:ascii="Times New Roman" w:hAnsi="Times New Roman" w:cs="Times New Roman"/>
                <w:sz w:val="24"/>
                <w:szCs w:val="24"/>
                <w:lang w:eastAsia="en-US"/>
              </w:rPr>
            </w:pPr>
            <w:r w:rsidRPr="004E3798">
              <w:rPr>
                <w:rFonts w:ascii="Times New Roman" w:hAnsi="Times New Roman" w:cs="Times New Roman"/>
                <w:sz w:val="24"/>
                <w:szCs w:val="24"/>
                <w:lang w:eastAsia="en-US"/>
              </w:rPr>
              <w:t>даю согласие _________________________________________________________________</w:t>
            </w:r>
          </w:p>
          <w:p w:rsidR="00565FD3" w:rsidRPr="004E3798" w:rsidRDefault="00E22CBB" w:rsidP="00E22CBB">
            <w:pPr>
              <w:pStyle w:val="ConsPlusNonformat"/>
              <w:widowControl/>
              <w:jc w:val="center"/>
              <w:rPr>
                <w:rFonts w:ascii="Times New Roman" w:hAnsi="Times New Roman" w:cs="Times New Roman"/>
                <w:sz w:val="16"/>
                <w:szCs w:val="16"/>
                <w:lang w:eastAsia="en-US"/>
              </w:rPr>
            </w:pPr>
            <w:r w:rsidRPr="004E3798">
              <w:rPr>
                <w:rFonts w:ascii="Times New Roman" w:hAnsi="Times New Roman" w:cs="Times New Roman"/>
                <w:sz w:val="16"/>
                <w:szCs w:val="16"/>
                <w:lang w:eastAsia="en-US"/>
              </w:rPr>
              <w:t>(фамилия, имя и отчество гражданина, наименование организации, которой дается согласие)</w:t>
            </w:r>
          </w:p>
          <w:p w:rsidR="00B3060C" w:rsidRPr="004E3798" w:rsidRDefault="00B3060C" w:rsidP="00B3060C">
            <w:pPr>
              <w:pStyle w:val="ConsPlusNonformat"/>
              <w:widowControl/>
              <w:jc w:val="both"/>
              <w:rPr>
                <w:rFonts w:ascii="Times New Roman" w:hAnsi="Times New Roman" w:cs="Times New Roman"/>
                <w:sz w:val="24"/>
                <w:szCs w:val="24"/>
                <w:lang w:eastAsia="en-US"/>
              </w:rPr>
            </w:pPr>
            <w:r w:rsidRPr="004E3798">
              <w:rPr>
                <w:rFonts w:ascii="Times New Roman" w:hAnsi="Times New Roman" w:cs="Times New Roman"/>
                <w:sz w:val="24"/>
                <w:szCs w:val="24"/>
                <w:lang w:eastAsia="en-US"/>
              </w:rPr>
              <w:t>на __________________________________________________________________________</w:t>
            </w:r>
          </w:p>
          <w:p w:rsidR="00B3060C" w:rsidRPr="004E3798" w:rsidRDefault="00B3060C" w:rsidP="00B3060C">
            <w:pPr>
              <w:pStyle w:val="ConsPlusNonformat"/>
              <w:widowControl/>
              <w:jc w:val="center"/>
              <w:rPr>
                <w:rFonts w:ascii="Times New Roman" w:hAnsi="Times New Roman" w:cs="Times New Roman"/>
                <w:sz w:val="16"/>
                <w:szCs w:val="16"/>
                <w:lang w:eastAsia="en-US"/>
              </w:rPr>
            </w:pPr>
            <w:r w:rsidRPr="004E3798">
              <w:rPr>
                <w:rFonts w:ascii="Times New Roman" w:hAnsi="Times New Roman" w:cs="Times New Roman"/>
                <w:sz w:val="16"/>
                <w:szCs w:val="16"/>
                <w:lang w:eastAsia="en-US"/>
              </w:rPr>
              <w:t>(указывается перечень приобретаемых товаров, работ и услуг)</w:t>
            </w:r>
          </w:p>
          <w:p w:rsidR="00B3060C" w:rsidRPr="004E3798" w:rsidRDefault="00B3060C" w:rsidP="00B3060C">
            <w:pPr>
              <w:pStyle w:val="ConsPlusNonformat"/>
              <w:widowControl/>
              <w:jc w:val="center"/>
              <w:rPr>
                <w:rFonts w:ascii="Times New Roman" w:hAnsi="Times New Roman" w:cs="Times New Roman"/>
                <w:sz w:val="24"/>
                <w:szCs w:val="24"/>
                <w:lang w:eastAsia="en-US"/>
              </w:rPr>
            </w:pPr>
            <w:r w:rsidRPr="004E3798">
              <w:rPr>
                <w:rFonts w:ascii="Times New Roman" w:hAnsi="Times New Roman" w:cs="Times New Roman"/>
                <w:sz w:val="24"/>
                <w:szCs w:val="24"/>
                <w:lang w:eastAsia="en-US"/>
              </w:rPr>
              <w:t>_________________________________________________________________________________________________________________________________________________________</w:t>
            </w:r>
            <w:r w:rsidR="00BE4506" w:rsidRPr="004E3798">
              <w:rPr>
                <w:rFonts w:ascii="Times New Roman" w:hAnsi="Times New Roman" w:cs="Times New Roman"/>
                <w:sz w:val="24"/>
                <w:szCs w:val="24"/>
                <w:lang w:eastAsia="en-US"/>
              </w:rPr>
              <w:t>*</w:t>
            </w:r>
          </w:p>
          <w:p w:rsidR="00B3060C" w:rsidRPr="004E3798" w:rsidRDefault="00B3060C" w:rsidP="00B3060C">
            <w:pPr>
              <w:pStyle w:val="ConsPlusNonformat"/>
              <w:widowControl/>
              <w:jc w:val="both"/>
              <w:rPr>
                <w:rFonts w:ascii="Times New Roman" w:hAnsi="Times New Roman" w:cs="Times New Roman"/>
                <w:sz w:val="24"/>
                <w:szCs w:val="24"/>
                <w:lang w:eastAsia="en-US"/>
              </w:rPr>
            </w:pPr>
            <w:r w:rsidRPr="004E3798">
              <w:rPr>
                <w:rFonts w:ascii="Times New Roman" w:hAnsi="Times New Roman" w:cs="Times New Roman"/>
                <w:sz w:val="24"/>
                <w:szCs w:val="24"/>
                <w:lang w:eastAsia="en-US"/>
              </w:rPr>
              <w:t>и их оплату за счет средств избирательного фонда.</w:t>
            </w:r>
          </w:p>
          <w:p w:rsidR="00565FD3" w:rsidRPr="004E3798" w:rsidRDefault="00565FD3" w:rsidP="00023A9E">
            <w:pPr>
              <w:pStyle w:val="ConsPlusNonformat"/>
              <w:widowControl/>
              <w:rPr>
                <w:rFonts w:ascii="Times New Roman" w:hAnsi="Times New Roman" w:cs="Times New Roman"/>
                <w:sz w:val="24"/>
                <w:szCs w:val="24"/>
                <w:lang w:eastAsia="en-US"/>
              </w:rPr>
            </w:pPr>
          </w:p>
          <w:tbl>
            <w:tblPr>
              <w:tblW w:w="0" w:type="auto"/>
              <w:tblLook w:val="04A0" w:firstRow="1" w:lastRow="0" w:firstColumn="1" w:lastColumn="0" w:noHBand="0" w:noVBand="1"/>
            </w:tblPr>
            <w:tblGrid>
              <w:gridCol w:w="4866"/>
              <w:gridCol w:w="1224"/>
              <w:gridCol w:w="3265"/>
            </w:tblGrid>
            <w:tr w:rsidR="00B3060C" w:rsidRPr="004E3798">
              <w:trPr>
                <w:cantSplit/>
              </w:trPr>
              <w:tc>
                <w:tcPr>
                  <w:tcW w:w="4968" w:type="dxa"/>
                  <w:vMerge w:val="restart"/>
                </w:tcPr>
                <w:p w:rsidR="00565FD3" w:rsidRPr="004E3798" w:rsidRDefault="00565FD3" w:rsidP="00023A9E">
                  <w:pPr>
                    <w:pStyle w:val="ConsPlusNonformat"/>
                    <w:rPr>
                      <w:rFonts w:ascii="Times New Roman" w:hAnsi="Times New Roman" w:cs="Times New Roman"/>
                      <w:sz w:val="24"/>
                      <w:szCs w:val="24"/>
                      <w:lang w:eastAsia="en-US"/>
                    </w:rPr>
                  </w:pPr>
                </w:p>
                <w:p w:rsidR="00565FD3" w:rsidRPr="004E3798" w:rsidRDefault="00565FD3" w:rsidP="00023A9E">
                  <w:pPr>
                    <w:pStyle w:val="ConsPlusNonformat"/>
                    <w:rPr>
                      <w:rFonts w:ascii="Times New Roman" w:hAnsi="Times New Roman" w:cs="Times New Roman"/>
                      <w:sz w:val="24"/>
                      <w:szCs w:val="24"/>
                      <w:lang w:eastAsia="en-US"/>
                    </w:rPr>
                  </w:pPr>
                </w:p>
                <w:p w:rsidR="00B3060C" w:rsidRPr="004E3798" w:rsidRDefault="00B3060C" w:rsidP="00023A9E">
                  <w:pPr>
                    <w:pStyle w:val="ConsPlusNonformat"/>
                    <w:rPr>
                      <w:rFonts w:ascii="Times New Roman" w:hAnsi="Times New Roman" w:cs="Times New Roman"/>
                      <w:sz w:val="24"/>
                      <w:szCs w:val="24"/>
                      <w:lang w:eastAsia="en-US"/>
                    </w:rPr>
                  </w:pPr>
                  <w:r w:rsidRPr="004E3798">
                    <w:rPr>
                      <w:rFonts w:ascii="Times New Roman" w:hAnsi="Times New Roman" w:cs="Times New Roman"/>
                      <w:sz w:val="24"/>
                      <w:szCs w:val="24"/>
                      <w:lang w:eastAsia="en-US"/>
                    </w:rPr>
                    <w:t xml:space="preserve">Кандидат </w:t>
                  </w:r>
                </w:p>
                <w:p w:rsidR="00565FD3" w:rsidRPr="004E3798" w:rsidRDefault="00B3060C" w:rsidP="00B3060C">
                  <w:pPr>
                    <w:pStyle w:val="ConsPlusNonformat"/>
                    <w:rPr>
                      <w:rFonts w:ascii="Times New Roman" w:hAnsi="Times New Roman" w:cs="Times New Roman"/>
                      <w:sz w:val="24"/>
                      <w:szCs w:val="24"/>
                      <w:lang w:eastAsia="en-US"/>
                    </w:rPr>
                  </w:pPr>
                  <w:r w:rsidRPr="004E3798">
                    <w:rPr>
                      <w:rFonts w:ascii="Times New Roman" w:hAnsi="Times New Roman" w:cs="Times New Roman"/>
                      <w:sz w:val="24"/>
                      <w:szCs w:val="24"/>
                      <w:lang w:eastAsia="en-US"/>
                    </w:rPr>
                    <w:t>(у</w:t>
                  </w:r>
                  <w:r w:rsidR="00565FD3" w:rsidRPr="004E3798">
                    <w:rPr>
                      <w:rFonts w:ascii="Times New Roman" w:hAnsi="Times New Roman" w:cs="Times New Roman"/>
                      <w:sz w:val="24"/>
                      <w:szCs w:val="24"/>
                      <w:lang w:eastAsia="en-US"/>
                    </w:rPr>
                    <w:t xml:space="preserve">полномоченный представитель по финансовым вопросам </w:t>
                  </w:r>
                  <w:r w:rsidRPr="004E3798">
                    <w:rPr>
                      <w:rFonts w:ascii="Times New Roman" w:hAnsi="Times New Roman" w:cs="Times New Roman"/>
                      <w:sz w:val="24"/>
                      <w:szCs w:val="24"/>
                      <w:lang w:eastAsia="en-US"/>
                    </w:rPr>
                    <w:t>кандидата)</w:t>
                  </w:r>
                </w:p>
              </w:tc>
              <w:tc>
                <w:tcPr>
                  <w:tcW w:w="1260" w:type="dxa"/>
                </w:tcPr>
                <w:p w:rsidR="00565FD3" w:rsidRPr="004E3798" w:rsidRDefault="00565FD3" w:rsidP="00023A9E">
                  <w:pPr>
                    <w:pStyle w:val="ConsPlusNonformat"/>
                    <w:widowControl/>
                    <w:rPr>
                      <w:rFonts w:ascii="Times New Roman" w:hAnsi="Times New Roman" w:cs="Times New Roman"/>
                      <w:sz w:val="24"/>
                      <w:szCs w:val="24"/>
                      <w:lang w:eastAsia="en-US"/>
                    </w:rPr>
                  </w:pPr>
                </w:p>
              </w:tc>
              <w:tc>
                <w:tcPr>
                  <w:tcW w:w="3343" w:type="dxa"/>
                </w:tcPr>
                <w:p w:rsidR="00565FD3" w:rsidRPr="004E3798" w:rsidRDefault="00565FD3" w:rsidP="00023A9E">
                  <w:pPr>
                    <w:pStyle w:val="ConsPlusNonformat"/>
                    <w:widowControl/>
                    <w:jc w:val="right"/>
                    <w:rPr>
                      <w:rFonts w:ascii="Times New Roman" w:hAnsi="Times New Roman" w:cs="Times New Roman"/>
                      <w:b/>
                      <w:bCs/>
                      <w:sz w:val="24"/>
                      <w:szCs w:val="24"/>
                      <w:lang w:eastAsia="en-US"/>
                    </w:rPr>
                  </w:pPr>
                </w:p>
              </w:tc>
            </w:tr>
            <w:tr w:rsidR="00B3060C" w:rsidRPr="004E3798" w:rsidTr="00B3060C">
              <w:trPr>
                <w:cantSplit/>
                <w:trHeight w:val="576"/>
              </w:trPr>
              <w:tc>
                <w:tcPr>
                  <w:tcW w:w="0" w:type="auto"/>
                  <w:vMerge/>
                  <w:vAlign w:val="center"/>
                  <w:hideMark/>
                </w:tcPr>
                <w:p w:rsidR="00565FD3" w:rsidRPr="004E3798" w:rsidRDefault="00565FD3" w:rsidP="00023A9E">
                  <w:pPr>
                    <w:spacing w:after="0" w:line="240" w:lineRule="auto"/>
                    <w:rPr>
                      <w:rFonts w:ascii="Times New Roman" w:eastAsia="Times New Roman" w:hAnsi="Times New Roman" w:cs="Times New Roman"/>
                      <w:sz w:val="24"/>
                      <w:szCs w:val="24"/>
                      <w:lang w:eastAsia="en-US"/>
                    </w:rPr>
                  </w:pPr>
                </w:p>
              </w:tc>
              <w:tc>
                <w:tcPr>
                  <w:tcW w:w="1260" w:type="dxa"/>
                </w:tcPr>
                <w:p w:rsidR="00565FD3" w:rsidRPr="004E3798" w:rsidRDefault="00565FD3" w:rsidP="00023A9E">
                  <w:pPr>
                    <w:pStyle w:val="ConsPlusNonformat"/>
                    <w:widowControl/>
                    <w:rPr>
                      <w:rFonts w:ascii="Times New Roman" w:hAnsi="Times New Roman" w:cs="Times New Roman"/>
                      <w:sz w:val="24"/>
                      <w:szCs w:val="24"/>
                      <w:lang w:eastAsia="en-US"/>
                    </w:rPr>
                  </w:pPr>
                </w:p>
              </w:tc>
              <w:tc>
                <w:tcPr>
                  <w:tcW w:w="3343" w:type="dxa"/>
                  <w:tcBorders>
                    <w:top w:val="nil"/>
                    <w:left w:val="nil"/>
                    <w:bottom w:val="single" w:sz="4" w:space="0" w:color="auto"/>
                    <w:right w:val="nil"/>
                  </w:tcBorders>
                </w:tcPr>
                <w:p w:rsidR="00565FD3" w:rsidRPr="004E3798" w:rsidRDefault="00565FD3" w:rsidP="00023A9E">
                  <w:pPr>
                    <w:pStyle w:val="ConsPlusNonformat"/>
                    <w:widowControl/>
                    <w:jc w:val="center"/>
                    <w:rPr>
                      <w:rFonts w:ascii="Times New Roman" w:hAnsi="Times New Roman" w:cs="Times New Roman"/>
                      <w:sz w:val="24"/>
                      <w:szCs w:val="24"/>
                      <w:lang w:eastAsia="en-US"/>
                    </w:rPr>
                  </w:pPr>
                </w:p>
              </w:tc>
            </w:tr>
            <w:tr w:rsidR="00B3060C" w:rsidRPr="004E3798">
              <w:trPr>
                <w:cantSplit/>
              </w:trPr>
              <w:tc>
                <w:tcPr>
                  <w:tcW w:w="0" w:type="auto"/>
                  <w:vMerge/>
                  <w:vAlign w:val="center"/>
                  <w:hideMark/>
                </w:tcPr>
                <w:p w:rsidR="00565FD3" w:rsidRPr="004E3798" w:rsidRDefault="00565FD3" w:rsidP="00023A9E">
                  <w:pPr>
                    <w:spacing w:after="0" w:line="240" w:lineRule="auto"/>
                    <w:rPr>
                      <w:rFonts w:ascii="Times New Roman" w:eastAsia="Times New Roman" w:hAnsi="Times New Roman" w:cs="Times New Roman"/>
                      <w:sz w:val="24"/>
                      <w:szCs w:val="24"/>
                      <w:lang w:eastAsia="en-US"/>
                    </w:rPr>
                  </w:pPr>
                </w:p>
              </w:tc>
              <w:tc>
                <w:tcPr>
                  <w:tcW w:w="1260" w:type="dxa"/>
                  <w:hideMark/>
                </w:tcPr>
                <w:p w:rsidR="00565FD3" w:rsidRPr="004E3798" w:rsidRDefault="00565FD3" w:rsidP="00023A9E">
                  <w:pPr>
                    <w:spacing w:after="0" w:line="240" w:lineRule="auto"/>
                    <w:rPr>
                      <w:rFonts w:eastAsiaTheme="minorHAnsi" w:cs="Times New Roman"/>
                      <w:lang w:eastAsia="en-US"/>
                    </w:rPr>
                  </w:pPr>
                </w:p>
              </w:tc>
              <w:tc>
                <w:tcPr>
                  <w:tcW w:w="3343" w:type="dxa"/>
                  <w:tcBorders>
                    <w:top w:val="single" w:sz="4" w:space="0" w:color="auto"/>
                    <w:left w:val="nil"/>
                    <w:bottom w:val="nil"/>
                    <w:right w:val="nil"/>
                  </w:tcBorders>
                  <w:hideMark/>
                </w:tcPr>
                <w:p w:rsidR="00565FD3" w:rsidRPr="004E3798" w:rsidRDefault="00565FD3" w:rsidP="00023A9E">
                  <w:pPr>
                    <w:pStyle w:val="ConsPlusNonformat"/>
                    <w:widowControl/>
                    <w:jc w:val="center"/>
                    <w:rPr>
                      <w:rFonts w:ascii="Times New Roman" w:hAnsi="Times New Roman" w:cs="Times New Roman"/>
                      <w:lang w:eastAsia="en-US"/>
                    </w:rPr>
                  </w:pPr>
                  <w:r w:rsidRPr="004E3798">
                    <w:rPr>
                      <w:rFonts w:ascii="Times New Roman" w:hAnsi="Times New Roman" w:cs="Times New Roman"/>
                      <w:lang w:eastAsia="en-US"/>
                    </w:rPr>
                    <w:t>(подпись, дата, инициалы, фамилия)</w:t>
                  </w:r>
                </w:p>
              </w:tc>
            </w:tr>
            <w:tr w:rsidR="00B3060C" w:rsidRPr="004E3798">
              <w:trPr>
                <w:cantSplit/>
              </w:trPr>
              <w:tc>
                <w:tcPr>
                  <w:tcW w:w="0" w:type="auto"/>
                  <w:vMerge/>
                  <w:vAlign w:val="center"/>
                  <w:hideMark/>
                </w:tcPr>
                <w:p w:rsidR="00565FD3" w:rsidRPr="004E3798" w:rsidRDefault="00565FD3" w:rsidP="00023A9E">
                  <w:pPr>
                    <w:spacing w:after="0" w:line="240" w:lineRule="auto"/>
                    <w:rPr>
                      <w:rFonts w:ascii="Times New Roman" w:eastAsia="Times New Roman" w:hAnsi="Times New Roman" w:cs="Times New Roman"/>
                      <w:sz w:val="24"/>
                      <w:szCs w:val="24"/>
                      <w:lang w:eastAsia="en-US"/>
                    </w:rPr>
                  </w:pPr>
                </w:p>
              </w:tc>
              <w:tc>
                <w:tcPr>
                  <w:tcW w:w="1260" w:type="dxa"/>
                </w:tcPr>
                <w:p w:rsidR="00565FD3" w:rsidRPr="004E3798" w:rsidRDefault="00565FD3" w:rsidP="00023A9E">
                  <w:pPr>
                    <w:pStyle w:val="ConsPlusNonformat"/>
                    <w:widowControl/>
                    <w:rPr>
                      <w:rFonts w:ascii="Times New Roman" w:hAnsi="Times New Roman" w:cs="Times New Roman"/>
                      <w:sz w:val="24"/>
                      <w:szCs w:val="24"/>
                      <w:lang w:eastAsia="en-US"/>
                    </w:rPr>
                  </w:pPr>
                </w:p>
              </w:tc>
              <w:tc>
                <w:tcPr>
                  <w:tcW w:w="3343" w:type="dxa"/>
                </w:tcPr>
                <w:p w:rsidR="00565FD3" w:rsidRPr="004E3798" w:rsidRDefault="00565FD3" w:rsidP="00023A9E">
                  <w:pPr>
                    <w:pStyle w:val="ConsPlusNonformat"/>
                    <w:widowControl/>
                    <w:jc w:val="center"/>
                    <w:rPr>
                      <w:rFonts w:ascii="Times New Roman" w:hAnsi="Times New Roman" w:cs="Times New Roman"/>
                      <w:lang w:eastAsia="en-US"/>
                    </w:rPr>
                  </w:pPr>
                </w:p>
              </w:tc>
            </w:tr>
            <w:tr w:rsidR="00B3060C" w:rsidRPr="004E3798">
              <w:trPr>
                <w:cantSplit/>
              </w:trPr>
              <w:tc>
                <w:tcPr>
                  <w:tcW w:w="0" w:type="auto"/>
                  <w:vMerge/>
                  <w:vAlign w:val="center"/>
                  <w:hideMark/>
                </w:tcPr>
                <w:p w:rsidR="00565FD3" w:rsidRPr="004E3798" w:rsidRDefault="00565FD3" w:rsidP="00023A9E">
                  <w:pPr>
                    <w:spacing w:after="0" w:line="240" w:lineRule="auto"/>
                    <w:rPr>
                      <w:rFonts w:ascii="Times New Roman" w:eastAsia="Times New Roman" w:hAnsi="Times New Roman" w:cs="Times New Roman"/>
                      <w:sz w:val="24"/>
                      <w:szCs w:val="24"/>
                      <w:lang w:eastAsia="en-US"/>
                    </w:rPr>
                  </w:pPr>
                </w:p>
              </w:tc>
              <w:tc>
                <w:tcPr>
                  <w:tcW w:w="1260" w:type="dxa"/>
                </w:tcPr>
                <w:p w:rsidR="00565FD3" w:rsidRPr="004E3798" w:rsidRDefault="00565FD3" w:rsidP="00023A9E">
                  <w:pPr>
                    <w:pStyle w:val="ConsPlusNonformat"/>
                    <w:widowControl/>
                    <w:rPr>
                      <w:rFonts w:ascii="Times New Roman" w:hAnsi="Times New Roman" w:cs="Times New Roman"/>
                      <w:sz w:val="24"/>
                      <w:szCs w:val="24"/>
                      <w:lang w:eastAsia="en-US"/>
                    </w:rPr>
                  </w:pPr>
                </w:p>
              </w:tc>
              <w:tc>
                <w:tcPr>
                  <w:tcW w:w="3343" w:type="dxa"/>
                </w:tcPr>
                <w:p w:rsidR="00565FD3" w:rsidRPr="004E3798" w:rsidRDefault="00565FD3" w:rsidP="00023A9E">
                  <w:pPr>
                    <w:pStyle w:val="ConsPlusNonformat"/>
                    <w:widowControl/>
                    <w:rPr>
                      <w:rFonts w:ascii="Times New Roman" w:hAnsi="Times New Roman" w:cs="Times New Roman"/>
                      <w:sz w:val="24"/>
                      <w:szCs w:val="24"/>
                      <w:lang w:eastAsia="en-US"/>
                    </w:rPr>
                  </w:pPr>
                </w:p>
              </w:tc>
            </w:tr>
          </w:tbl>
          <w:p w:rsidR="00565FD3" w:rsidRPr="004E3798" w:rsidRDefault="00565FD3" w:rsidP="00023A9E">
            <w:pPr>
              <w:spacing w:after="0" w:line="240" w:lineRule="auto"/>
              <w:rPr>
                <w:rFonts w:ascii="Times New Roman" w:eastAsia="Times New Roman" w:hAnsi="Times New Roman" w:cs="Times New Roman"/>
                <w:sz w:val="24"/>
                <w:szCs w:val="24"/>
                <w:lang w:eastAsia="en-US"/>
              </w:rPr>
            </w:pPr>
          </w:p>
        </w:tc>
      </w:tr>
      <w:tr w:rsidR="007F2FA9" w:rsidRPr="004E3798" w:rsidTr="00023A9E">
        <w:tc>
          <w:tcPr>
            <w:tcW w:w="9349" w:type="dxa"/>
          </w:tcPr>
          <w:p w:rsidR="007F2FA9" w:rsidRPr="004E3798" w:rsidRDefault="007F2FA9" w:rsidP="00AC7484">
            <w:pPr>
              <w:spacing w:after="0" w:line="240" w:lineRule="auto"/>
              <w:rPr>
                <w:rFonts w:ascii="Times New Roman" w:hAnsi="Times New Roman" w:cs="Times New Roman"/>
                <w:bCs/>
                <w:lang w:eastAsia="en-US"/>
              </w:rPr>
            </w:pPr>
          </w:p>
        </w:tc>
      </w:tr>
      <w:tr w:rsidR="00565FD3" w:rsidRPr="004E3798" w:rsidTr="00023A9E">
        <w:tc>
          <w:tcPr>
            <w:tcW w:w="9349" w:type="dxa"/>
            <w:hideMark/>
          </w:tcPr>
          <w:p w:rsidR="00565FD3" w:rsidRPr="004E3798" w:rsidRDefault="00565FD3">
            <w:pPr>
              <w:rPr>
                <w:rFonts w:eastAsiaTheme="minorHAnsi" w:cs="Times New Roman"/>
                <w:lang w:eastAsia="en-US"/>
              </w:rPr>
            </w:pPr>
          </w:p>
        </w:tc>
      </w:tr>
    </w:tbl>
    <w:p w:rsidR="000E6E3D" w:rsidRPr="004E3798" w:rsidRDefault="000E6E3D" w:rsidP="000E6E3D">
      <w:pPr>
        <w:pStyle w:val="ConsPlusNormal"/>
        <w:widowControl/>
        <w:ind w:firstLine="0"/>
        <w:rPr>
          <w:rFonts w:ascii="Times New Roman" w:hAnsi="Times New Roman" w:cs="Times New Roman"/>
          <w:szCs w:val="18"/>
        </w:rPr>
      </w:pPr>
    </w:p>
    <w:p w:rsidR="00023A9E" w:rsidRPr="004E3798" w:rsidRDefault="00023A9E" w:rsidP="000E6E3D">
      <w:pPr>
        <w:pStyle w:val="ConsPlusNormal"/>
        <w:widowControl/>
        <w:ind w:firstLine="0"/>
        <w:rPr>
          <w:rFonts w:ascii="Times New Roman" w:hAnsi="Times New Roman" w:cs="Times New Roman"/>
          <w:szCs w:val="18"/>
        </w:rPr>
      </w:pPr>
    </w:p>
    <w:p w:rsidR="00023A9E" w:rsidRPr="004E3798" w:rsidRDefault="00023A9E" w:rsidP="000E6E3D">
      <w:pPr>
        <w:pStyle w:val="ConsPlusNormal"/>
        <w:widowControl/>
        <w:ind w:firstLine="0"/>
        <w:rPr>
          <w:rFonts w:ascii="Times New Roman" w:hAnsi="Times New Roman" w:cs="Times New Roman"/>
          <w:szCs w:val="18"/>
        </w:rPr>
      </w:pPr>
    </w:p>
    <w:p w:rsidR="00023A9E" w:rsidRPr="004E3798" w:rsidRDefault="00023A9E" w:rsidP="000E6E3D">
      <w:pPr>
        <w:pStyle w:val="ConsPlusNormal"/>
        <w:widowControl/>
        <w:ind w:firstLine="0"/>
        <w:rPr>
          <w:rFonts w:ascii="Times New Roman" w:hAnsi="Times New Roman" w:cs="Times New Roman"/>
          <w:szCs w:val="18"/>
        </w:rPr>
      </w:pPr>
    </w:p>
    <w:p w:rsidR="00023A9E" w:rsidRPr="004E3798" w:rsidRDefault="00023A9E" w:rsidP="000E6E3D">
      <w:pPr>
        <w:pStyle w:val="ConsPlusNormal"/>
        <w:widowControl/>
        <w:ind w:firstLine="0"/>
        <w:rPr>
          <w:rFonts w:ascii="Times New Roman" w:hAnsi="Times New Roman" w:cs="Times New Roman"/>
          <w:szCs w:val="18"/>
        </w:rPr>
      </w:pPr>
    </w:p>
    <w:p w:rsidR="002A2654" w:rsidRPr="004E3798" w:rsidRDefault="002A2654" w:rsidP="000E6E3D">
      <w:pPr>
        <w:pStyle w:val="ConsPlusNormal"/>
        <w:widowControl/>
        <w:ind w:firstLine="0"/>
        <w:rPr>
          <w:rFonts w:ascii="Times New Roman" w:hAnsi="Times New Roman" w:cs="Times New Roman"/>
          <w:szCs w:val="18"/>
        </w:rPr>
      </w:pPr>
    </w:p>
    <w:p w:rsidR="00BE4506" w:rsidRPr="004E3798" w:rsidRDefault="00BE4506" w:rsidP="000E6E3D">
      <w:pPr>
        <w:pStyle w:val="ConsPlusNormal"/>
        <w:widowControl/>
        <w:ind w:firstLine="0"/>
        <w:rPr>
          <w:rFonts w:ascii="Times New Roman" w:hAnsi="Times New Roman" w:cs="Times New Roman"/>
          <w:szCs w:val="18"/>
        </w:rPr>
      </w:pPr>
      <w:r w:rsidRPr="004E3798">
        <w:rPr>
          <w:rFonts w:ascii="Times New Roman" w:hAnsi="Times New Roman" w:cs="Times New Roman"/>
          <w:szCs w:val="18"/>
        </w:rPr>
        <w:t>__________________________________</w:t>
      </w:r>
    </w:p>
    <w:p w:rsidR="000E6E3D" w:rsidRPr="004E3798" w:rsidRDefault="00BE4506" w:rsidP="0095319F">
      <w:pPr>
        <w:pStyle w:val="ConsPlusNormal"/>
        <w:widowControl/>
        <w:ind w:firstLine="0"/>
        <w:jc w:val="both"/>
        <w:rPr>
          <w:rFonts w:ascii="Times New Roman" w:hAnsi="Times New Roman" w:cs="Times New Roman"/>
          <w:i/>
          <w:sz w:val="24"/>
          <w:szCs w:val="24"/>
        </w:rPr>
      </w:pPr>
      <w:r w:rsidRPr="004E3798">
        <w:rPr>
          <w:rFonts w:ascii="Times New Roman" w:hAnsi="Times New Roman" w:cs="Times New Roman"/>
          <w:i/>
          <w:sz w:val="24"/>
          <w:szCs w:val="24"/>
        </w:rPr>
        <w:t xml:space="preserve">*Указываются товары, работы и услуги, которые </w:t>
      </w:r>
      <w:r w:rsidR="0095319F" w:rsidRPr="004E3798">
        <w:rPr>
          <w:rFonts w:ascii="Times New Roman" w:hAnsi="Times New Roman" w:cs="Times New Roman"/>
          <w:i/>
          <w:sz w:val="24"/>
          <w:szCs w:val="24"/>
        </w:rPr>
        <w:t>приобретаются без заключения письменного договора между сторонами (покупка товаров по договорам розничной купли-продажи, приобретение транспортных проездных документов, оплата временного места проживания и др.).</w:t>
      </w:r>
    </w:p>
    <w:p w:rsidR="000E6E3D" w:rsidRPr="004E3798" w:rsidRDefault="000E6E3D" w:rsidP="000E6E3D">
      <w:r w:rsidRPr="004E3798">
        <w:br w:type="page"/>
      </w:r>
    </w:p>
    <w:p w:rsidR="000E6E3D" w:rsidRPr="004E3798" w:rsidRDefault="000E6E3D" w:rsidP="003F2700">
      <w:pPr>
        <w:spacing w:after="120"/>
        <w:ind w:left="3969"/>
        <w:jc w:val="right"/>
        <w:rPr>
          <w:rFonts w:ascii="Times New Roman" w:hAnsi="Times New Roman" w:cs="Times New Roman"/>
        </w:rPr>
      </w:pPr>
      <w:r w:rsidRPr="004E3798">
        <w:rPr>
          <w:rFonts w:ascii="Times New Roman" w:hAnsi="Times New Roman" w:cs="Times New Roman"/>
        </w:rPr>
        <w:lastRenderedPageBreak/>
        <w:t xml:space="preserve">Приложение № </w:t>
      </w:r>
      <w:r w:rsidR="00565FD3" w:rsidRPr="004E3798">
        <w:rPr>
          <w:rFonts w:ascii="Times New Roman" w:hAnsi="Times New Roman" w:cs="Times New Roman"/>
        </w:rPr>
        <w:t>2</w:t>
      </w:r>
    </w:p>
    <w:p w:rsidR="00993B44" w:rsidRPr="004E3798" w:rsidRDefault="00B43F2F" w:rsidP="003F2700">
      <w:pPr>
        <w:pStyle w:val="14-15"/>
        <w:widowControl/>
        <w:spacing w:line="240" w:lineRule="auto"/>
        <w:ind w:left="5103" w:hanging="1701"/>
        <w:jc w:val="right"/>
        <w:rPr>
          <w:b/>
          <w:bCs/>
          <w:sz w:val="22"/>
          <w:szCs w:val="22"/>
        </w:rPr>
      </w:pPr>
      <w:r w:rsidRPr="004E3798">
        <w:rPr>
          <w:sz w:val="22"/>
        </w:rPr>
        <w:tab/>
      </w:r>
      <w:r w:rsidR="00B26D9A" w:rsidRPr="004E3798">
        <w:rPr>
          <w:sz w:val="22"/>
        </w:rPr>
        <w:t>к</w:t>
      </w:r>
      <w:r w:rsidR="00993B44" w:rsidRPr="004E3798">
        <w:rPr>
          <w:bCs/>
          <w:sz w:val="22"/>
          <w:szCs w:val="22"/>
          <w:lang w:eastAsia="en-US"/>
        </w:rPr>
        <w:t xml:space="preserve"> </w:t>
      </w:r>
      <w:r w:rsidR="00993B44" w:rsidRPr="004E3798">
        <w:rPr>
          <w:sz w:val="22"/>
          <w:szCs w:val="22"/>
        </w:rPr>
        <w:t xml:space="preserve">Порядку формирования и расходования денежных средств избирательных фондов кандидатов при проведении выборов </w:t>
      </w:r>
      <w:r w:rsidR="00993B44" w:rsidRPr="004E3798">
        <w:rPr>
          <w:bCs/>
          <w:sz w:val="22"/>
          <w:szCs w:val="22"/>
        </w:rPr>
        <w:t>депутатов советов депутатов муниципальных образований Кир</w:t>
      </w:r>
      <w:r w:rsidR="00CD1C18" w:rsidRPr="004E3798">
        <w:rPr>
          <w:bCs/>
          <w:sz w:val="22"/>
          <w:szCs w:val="22"/>
        </w:rPr>
        <w:t>иш</w:t>
      </w:r>
      <w:r w:rsidR="00993B44" w:rsidRPr="004E3798">
        <w:rPr>
          <w:bCs/>
          <w:sz w:val="22"/>
          <w:szCs w:val="22"/>
        </w:rPr>
        <w:t>ского муниципального района Ленинградской области</w:t>
      </w:r>
    </w:p>
    <w:p w:rsidR="000E6E3D" w:rsidRPr="004E3798" w:rsidRDefault="000E6E3D" w:rsidP="00993B44">
      <w:pPr>
        <w:pStyle w:val="14-15"/>
        <w:widowControl/>
        <w:spacing w:line="240" w:lineRule="auto"/>
        <w:ind w:left="5103" w:hanging="1701"/>
        <w:jc w:val="left"/>
        <w:rPr>
          <w:sz w:val="24"/>
          <w:szCs w:val="24"/>
        </w:rPr>
      </w:pPr>
      <w:r w:rsidRPr="004E3798">
        <w:tab/>
      </w:r>
      <w:r w:rsidRPr="004E3798">
        <w:tab/>
      </w:r>
      <w:r w:rsidRPr="004E3798">
        <w:tab/>
      </w:r>
      <w:r w:rsidRPr="004E3798">
        <w:tab/>
      </w:r>
      <w:r w:rsidRPr="004E3798">
        <w:tab/>
      </w:r>
      <w:r w:rsidRPr="004E3798">
        <w:tab/>
      </w:r>
      <w:r w:rsidRPr="004E3798">
        <w:tab/>
      </w:r>
      <w:r w:rsidRPr="004E3798">
        <w:tab/>
      </w:r>
      <w:r w:rsidRPr="004E3798">
        <w:tab/>
      </w:r>
      <w:r w:rsidRPr="004E3798">
        <w:tab/>
      </w:r>
      <w:r w:rsidRPr="004E3798">
        <w:tab/>
      </w:r>
      <w:r w:rsidRPr="004E3798">
        <w:tab/>
      </w:r>
    </w:p>
    <w:p w:rsidR="000E6E3D" w:rsidRPr="004E3798" w:rsidRDefault="000E6E3D" w:rsidP="00023A9E">
      <w:pPr>
        <w:spacing w:after="0" w:line="240" w:lineRule="auto"/>
        <w:jc w:val="center"/>
        <w:rPr>
          <w:rFonts w:ascii="Times New Roman" w:hAnsi="Times New Roman" w:cs="Times New Roman"/>
          <w:b/>
          <w:sz w:val="28"/>
          <w:szCs w:val="28"/>
        </w:rPr>
      </w:pPr>
      <w:r w:rsidRPr="004E3798">
        <w:rPr>
          <w:rFonts w:ascii="Times New Roman" w:hAnsi="Times New Roman" w:cs="Times New Roman"/>
          <w:b/>
          <w:sz w:val="28"/>
          <w:szCs w:val="28"/>
        </w:rPr>
        <w:t>Итоговый финансовый отчет</w:t>
      </w:r>
    </w:p>
    <w:p w:rsidR="000E6E3D" w:rsidRPr="004E3798" w:rsidRDefault="000E6E3D" w:rsidP="00023A9E">
      <w:pPr>
        <w:spacing w:after="0" w:line="240" w:lineRule="auto"/>
        <w:jc w:val="center"/>
        <w:rPr>
          <w:rFonts w:ascii="Times New Roman" w:hAnsi="Times New Roman" w:cs="Times New Roman"/>
          <w:b/>
          <w:sz w:val="28"/>
          <w:szCs w:val="28"/>
        </w:rPr>
      </w:pPr>
      <w:r w:rsidRPr="004E3798">
        <w:rPr>
          <w:rFonts w:ascii="Times New Roman" w:hAnsi="Times New Roman" w:cs="Times New Roman"/>
          <w:b/>
          <w:sz w:val="28"/>
          <w:szCs w:val="28"/>
        </w:rPr>
        <w:t>о поступлении и расходовании средств избирательного фонда кандидата (зарегистрированного кандидата)</w:t>
      </w:r>
      <w:r w:rsidR="00A4467D" w:rsidRPr="004E3798">
        <w:rPr>
          <w:rFonts w:ascii="Times New Roman" w:hAnsi="Times New Roman" w:cs="Times New Roman"/>
          <w:b/>
          <w:sz w:val="28"/>
          <w:szCs w:val="28"/>
        </w:rPr>
        <w:t xml:space="preserve"> в депутаты совета депутатов </w:t>
      </w:r>
    </w:p>
    <w:p w:rsidR="000E6E3D" w:rsidRPr="004E3798" w:rsidRDefault="000E6E3D" w:rsidP="00023A9E">
      <w:pPr>
        <w:spacing w:after="0" w:line="240" w:lineRule="auto"/>
        <w:jc w:val="both"/>
        <w:rPr>
          <w:rFonts w:ascii="Times New Roman" w:hAnsi="Times New Roman" w:cs="Times New Roman"/>
          <w:sz w:val="28"/>
          <w:szCs w:val="28"/>
        </w:rPr>
      </w:pPr>
      <w:r w:rsidRPr="004E3798">
        <w:rPr>
          <w:rFonts w:ascii="Times New Roman" w:hAnsi="Times New Roman" w:cs="Times New Roman"/>
          <w:sz w:val="28"/>
          <w:szCs w:val="28"/>
        </w:rPr>
        <w:t>__________________________________________________________________</w:t>
      </w:r>
    </w:p>
    <w:p w:rsidR="000E6E3D" w:rsidRPr="004E3798" w:rsidRDefault="000E6E3D" w:rsidP="00A4467D">
      <w:pPr>
        <w:spacing w:after="0" w:line="240" w:lineRule="auto"/>
        <w:jc w:val="center"/>
        <w:rPr>
          <w:rFonts w:ascii="Times New Roman" w:hAnsi="Times New Roman" w:cs="Times New Roman"/>
          <w:sz w:val="20"/>
          <w:szCs w:val="20"/>
        </w:rPr>
      </w:pPr>
      <w:r w:rsidRPr="004E3798">
        <w:rPr>
          <w:rFonts w:ascii="Times New Roman" w:hAnsi="Times New Roman" w:cs="Times New Roman"/>
          <w:sz w:val="20"/>
          <w:szCs w:val="20"/>
        </w:rPr>
        <w:t>(наименование муниципального образования</w:t>
      </w:r>
      <w:r w:rsidR="00A4467D" w:rsidRPr="004E3798">
        <w:rPr>
          <w:rFonts w:ascii="Times New Roman" w:hAnsi="Times New Roman" w:cs="Times New Roman"/>
          <w:sz w:val="20"/>
          <w:szCs w:val="20"/>
        </w:rPr>
        <w:t>)</w:t>
      </w:r>
    </w:p>
    <w:p w:rsidR="000F6792" w:rsidRPr="004E3798" w:rsidRDefault="000F6792" w:rsidP="000F6792">
      <w:pPr>
        <w:pStyle w:val="ConsPlusNonformat"/>
        <w:widowControl/>
        <w:jc w:val="center"/>
        <w:rPr>
          <w:rFonts w:ascii="Times New Roman" w:hAnsi="Times New Roman" w:cs="Times New Roman"/>
          <w:sz w:val="24"/>
          <w:szCs w:val="24"/>
          <w:lang w:eastAsia="en-US"/>
        </w:rPr>
      </w:pPr>
      <w:r w:rsidRPr="004E3798">
        <w:rPr>
          <w:rFonts w:ascii="Times New Roman" w:hAnsi="Times New Roman" w:cs="Times New Roman"/>
          <w:b/>
          <w:bCs/>
          <w:sz w:val="24"/>
          <w:szCs w:val="24"/>
          <w:lang w:eastAsia="en-US"/>
        </w:rPr>
        <w:t>Киришского муниципального района Ленинградской области</w:t>
      </w:r>
    </w:p>
    <w:p w:rsidR="000F6792" w:rsidRPr="004E3798" w:rsidRDefault="000F6792" w:rsidP="00A4467D">
      <w:pPr>
        <w:spacing w:after="0" w:line="240" w:lineRule="auto"/>
        <w:jc w:val="center"/>
        <w:rPr>
          <w:rFonts w:ascii="Times New Roman" w:hAnsi="Times New Roman" w:cs="Times New Roman"/>
          <w:sz w:val="20"/>
          <w:szCs w:val="20"/>
        </w:rPr>
      </w:pPr>
    </w:p>
    <w:p w:rsidR="000E6E3D" w:rsidRPr="004E3798" w:rsidRDefault="000E6E3D" w:rsidP="00023A9E">
      <w:pPr>
        <w:spacing w:after="0" w:line="240" w:lineRule="auto"/>
        <w:jc w:val="both"/>
        <w:rPr>
          <w:rFonts w:ascii="Times New Roman" w:hAnsi="Times New Roman" w:cs="Times New Roman"/>
          <w:sz w:val="20"/>
          <w:szCs w:val="20"/>
        </w:rPr>
      </w:pPr>
      <w:r w:rsidRPr="004E3798">
        <w:rPr>
          <w:rFonts w:ascii="Times New Roman" w:hAnsi="Times New Roman" w:cs="Times New Roman"/>
          <w:sz w:val="20"/>
          <w:szCs w:val="20"/>
        </w:rPr>
        <w:t>___________________________________________________________________________________________</w:t>
      </w:r>
    </w:p>
    <w:p w:rsidR="000E6E3D" w:rsidRPr="004E3798" w:rsidRDefault="000E6E3D" w:rsidP="00023A9E">
      <w:pPr>
        <w:spacing w:after="0" w:line="240" w:lineRule="auto"/>
        <w:jc w:val="both"/>
        <w:rPr>
          <w:rFonts w:ascii="Times New Roman" w:hAnsi="Times New Roman" w:cs="Times New Roman"/>
          <w:sz w:val="20"/>
          <w:szCs w:val="20"/>
        </w:rPr>
      </w:pPr>
      <w:r w:rsidRPr="004E3798">
        <w:rPr>
          <w:rFonts w:ascii="Times New Roman" w:hAnsi="Times New Roman" w:cs="Times New Roman"/>
          <w:sz w:val="20"/>
          <w:szCs w:val="20"/>
        </w:rPr>
        <w:t xml:space="preserve">                                                           </w:t>
      </w:r>
      <w:r w:rsidR="00A4467D" w:rsidRPr="004E3798">
        <w:rPr>
          <w:rFonts w:ascii="Times New Roman" w:hAnsi="Times New Roman" w:cs="Times New Roman"/>
          <w:sz w:val="20"/>
          <w:szCs w:val="20"/>
        </w:rPr>
        <w:t>(</w:t>
      </w:r>
      <w:r w:rsidRPr="004E3798">
        <w:rPr>
          <w:rFonts w:ascii="Times New Roman" w:hAnsi="Times New Roman" w:cs="Times New Roman"/>
          <w:sz w:val="20"/>
          <w:szCs w:val="20"/>
        </w:rPr>
        <w:t>фамилия, имя, отчество кандидата)</w:t>
      </w:r>
    </w:p>
    <w:p w:rsidR="000E6E3D" w:rsidRPr="004E3798" w:rsidRDefault="000E6E3D" w:rsidP="00023A9E">
      <w:pPr>
        <w:spacing w:after="0" w:line="240" w:lineRule="auto"/>
        <w:jc w:val="both"/>
        <w:rPr>
          <w:rFonts w:ascii="Times New Roman" w:hAnsi="Times New Roman" w:cs="Times New Roman"/>
          <w:sz w:val="20"/>
          <w:szCs w:val="20"/>
        </w:rPr>
      </w:pPr>
      <w:r w:rsidRPr="004E3798">
        <w:rPr>
          <w:rFonts w:ascii="Times New Roman" w:hAnsi="Times New Roman" w:cs="Times New Roman"/>
          <w:sz w:val="20"/>
          <w:szCs w:val="20"/>
        </w:rPr>
        <w:t>__________________________________________________________________________________________</w:t>
      </w:r>
    </w:p>
    <w:p w:rsidR="000E6E3D" w:rsidRPr="004E3798" w:rsidRDefault="000E6E3D" w:rsidP="00023A9E">
      <w:pPr>
        <w:spacing w:after="0" w:line="240" w:lineRule="auto"/>
        <w:jc w:val="both"/>
        <w:rPr>
          <w:rFonts w:ascii="Times New Roman" w:hAnsi="Times New Roman" w:cs="Times New Roman"/>
          <w:sz w:val="20"/>
          <w:szCs w:val="20"/>
        </w:rPr>
      </w:pPr>
      <w:r w:rsidRPr="004E3798">
        <w:rPr>
          <w:rFonts w:ascii="Times New Roman" w:hAnsi="Times New Roman" w:cs="Times New Roman"/>
          <w:sz w:val="20"/>
          <w:szCs w:val="20"/>
        </w:rPr>
        <w:t xml:space="preserve">            (номер специального избирательного счета, наименование и адрес </w:t>
      </w:r>
      <w:r w:rsidR="00A4467D" w:rsidRPr="004E3798">
        <w:rPr>
          <w:rFonts w:ascii="Times New Roman" w:hAnsi="Times New Roman" w:cs="Times New Roman"/>
          <w:sz w:val="20"/>
          <w:szCs w:val="20"/>
        </w:rPr>
        <w:t xml:space="preserve">филиала </w:t>
      </w:r>
      <w:r w:rsidRPr="004E3798">
        <w:rPr>
          <w:rFonts w:ascii="Times New Roman" w:hAnsi="Times New Roman" w:cs="Times New Roman"/>
          <w:sz w:val="20"/>
          <w:szCs w:val="20"/>
        </w:rPr>
        <w:t>ПАО Сбербанк)</w:t>
      </w:r>
    </w:p>
    <w:p w:rsidR="000E6E3D" w:rsidRPr="004E3798" w:rsidRDefault="000E6E3D" w:rsidP="00023A9E">
      <w:pPr>
        <w:spacing w:after="0" w:line="240" w:lineRule="auto"/>
        <w:jc w:val="center"/>
        <w:rPr>
          <w:rFonts w:ascii="Times New Roman" w:hAnsi="Times New Roman" w:cs="Times New Roman"/>
          <w:b/>
          <w:sz w:val="28"/>
          <w:szCs w:val="28"/>
        </w:rPr>
      </w:pPr>
    </w:p>
    <w:tbl>
      <w:tblPr>
        <w:tblW w:w="0" w:type="auto"/>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97"/>
        <w:gridCol w:w="6825"/>
        <w:gridCol w:w="709"/>
        <w:gridCol w:w="1255"/>
        <w:gridCol w:w="870"/>
      </w:tblGrid>
      <w:tr w:rsidR="000E6E3D" w:rsidRPr="004E3798" w:rsidTr="004113B8">
        <w:trPr>
          <w:cantSplit/>
          <w:tblHeader/>
        </w:trPr>
        <w:tc>
          <w:tcPr>
            <w:tcW w:w="7422" w:type="dxa"/>
            <w:gridSpan w:val="2"/>
            <w:tcBorders>
              <w:top w:val="single" w:sz="4" w:space="0" w:color="auto"/>
              <w:left w:val="single" w:sz="4" w:space="0" w:color="auto"/>
              <w:bottom w:val="single" w:sz="4" w:space="0" w:color="auto"/>
              <w:right w:val="single" w:sz="4" w:space="0" w:color="auto"/>
            </w:tcBorders>
            <w:vAlign w:val="center"/>
            <w:hideMark/>
          </w:tcPr>
          <w:p w:rsidR="000E6E3D" w:rsidRPr="004E3798" w:rsidRDefault="000E6E3D" w:rsidP="00023A9E">
            <w:pPr>
              <w:pStyle w:val="af6"/>
              <w:jc w:val="center"/>
              <w:rPr>
                <w:lang w:eastAsia="en-US"/>
              </w:rPr>
            </w:pPr>
            <w:r w:rsidRPr="004E3798">
              <w:rPr>
                <w:lang w:eastAsia="en-US"/>
              </w:rPr>
              <w:t>Строка финансового отчета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0E6E3D" w:rsidRPr="004E3798" w:rsidRDefault="000E6E3D" w:rsidP="00023A9E">
            <w:pPr>
              <w:pStyle w:val="af6"/>
              <w:jc w:val="center"/>
              <w:rPr>
                <w:lang w:eastAsia="en-US"/>
              </w:rPr>
            </w:pPr>
            <w:r w:rsidRPr="004E3798">
              <w:rPr>
                <w:lang w:eastAsia="en-US"/>
              </w:rPr>
              <w:t>Шифр строки</w:t>
            </w:r>
          </w:p>
        </w:tc>
        <w:tc>
          <w:tcPr>
            <w:tcW w:w="1255" w:type="dxa"/>
            <w:tcBorders>
              <w:top w:val="single" w:sz="4" w:space="0" w:color="auto"/>
              <w:left w:val="single" w:sz="4" w:space="0" w:color="auto"/>
              <w:bottom w:val="single" w:sz="4" w:space="0" w:color="auto"/>
              <w:right w:val="single" w:sz="4" w:space="0" w:color="auto"/>
            </w:tcBorders>
            <w:vAlign w:val="center"/>
            <w:hideMark/>
          </w:tcPr>
          <w:p w:rsidR="000E6E3D" w:rsidRPr="004E3798" w:rsidRDefault="000E6E3D" w:rsidP="00023A9E">
            <w:pPr>
              <w:pStyle w:val="af6"/>
              <w:jc w:val="center"/>
              <w:rPr>
                <w:lang w:eastAsia="en-US"/>
              </w:rPr>
            </w:pPr>
            <w:r w:rsidRPr="004E3798">
              <w:rPr>
                <w:lang w:eastAsia="en-US"/>
              </w:rPr>
              <w:t>Сумма, руб.</w:t>
            </w:r>
          </w:p>
        </w:tc>
        <w:tc>
          <w:tcPr>
            <w:tcW w:w="870" w:type="dxa"/>
            <w:tcBorders>
              <w:top w:val="single" w:sz="4" w:space="0" w:color="auto"/>
              <w:left w:val="single" w:sz="4" w:space="0" w:color="auto"/>
              <w:bottom w:val="single" w:sz="4" w:space="0" w:color="auto"/>
              <w:right w:val="single" w:sz="4" w:space="0" w:color="auto"/>
            </w:tcBorders>
            <w:vAlign w:val="center"/>
            <w:hideMark/>
          </w:tcPr>
          <w:p w:rsidR="000E6E3D" w:rsidRPr="004E3798" w:rsidRDefault="000E6E3D" w:rsidP="00023A9E">
            <w:pPr>
              <w:pStyle w:val="af6"/>
              <w:jc w:val="center"/>
              <w:rPr>
                <w:lang w:eastAsia="en-US"/>
              </w:rPr>
            </w:pPr>
            <w:r w:rsidRPr="004E3798">
              <w:rPr>
                <w:lang w:eastAsia="en-US"/>
              </w:rPr>
              <w:t>Приме</w:t>
            </w:r>
            <w:r w:rsidRPr="004E3798">
              <w:rPr>
                <w:lang w:eastAsia="en-US"/>
              </w:rPr>
              <w:softHyphen/>
              <w:t>чание</w:t>
            </w:r>
          </w:p>
        </w:tc>
      </w:tr>
      <w:tr w:rsidR="000E6E3D" w:rsidRPr="004E3798" w:rsidTr="004113B8">
        <w:trPr>
          <w:cantSplit/>
          <w:tblHeader/>
        </w:trPr>
        <w:tc>
          <w:tcPr>
            <w:tcW w:w="7422" w:type="dxa"/>
            <w:gridSpan w:val="2"/>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jc w:val="center"/>
              <w:rPr>
                <w:lang w:eastAsia="en-US"/>
              </w:rPr>
            </w:pPr>
            <w:r w:rsidRPr="004E3798">
              <w:rPr>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jc w:val="center"/>
              <w:rPr>
                <w:lang w:eastAsia="en-US"/>
              </w:rPr>
            </w:pPr>
            <w:r w:rsidRPr="004E3798">
              <w:rPr>
                <w:lang w:eastAsia="en-US"/>
              </w:rPr>
              <w:t>2</w:t>
            </w:r>
          </w:p>
        </w:tc>
        <w:tc>
          <w:tcPr>
            <w:tcW w:w="1255"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jc w:val="center"/>
              <w:rPr>
                <w:lang w:eastAsia="en-US"/>
              </w:rPr>
            </w:pPr>
            <w:r w:rsidRPr="004E3798">
              <w:rPr>
                <w:lang w:eastAsia="en-US"/>
              </w:rPr>
              <w:t>3</w:t>
            </w:r>
          </w:p>
        </w:tc>
        <w:tc>
          <w:tcPr>
            <w:tcW w:w="870"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jc w:val="center"/>
              <w:rPr>
                <w:lang w:eastAsia="en-US"/>
              </w:rPr>
            </w:pPr>
            <w:r w:rsidRPr="004E3798">
              <w:rPr>
                <w:lang w:eastAsia="en-US"/>
              </w:rPr>
              <w:t>4</w:t>
            </w:r>
          </w:p>
        </w:tc>
      </w:tr>
      <w:tr w:rsidR="000E6E3D" w:rsidRPr="004E3798"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rPr>
                <w:b/>
                <w:bCs/>
                <w:lang w:eastAsia="en-US"/>
              </w:rPr>
            </w:pPr>
            <w:r w:rsidRPr="004E3798">
              <w:rPr>
                <w:b/>
                <w:bCs/>
                <w:lang w:eastAsia="en-US"/>
              </w:rPr>
              <w:t>1</w:t>
            </w:r>
          </w:p>
        </w:tc>
        <w:tc>
          <w:tcPr>
            <w:tcW w:w="6825"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rPr>
                <w:b/>
                <w:bCs/>
                <w:lang w:eastAsia="en-US"/>
              </w:rPr>
            </w:pPr>
            <w:r w:rsidRPr="004E3798">
              <w:rPr>
                <w:b/>
                <w:bCs/>
                <w:lang w:eastAsia="en-US"/>
              </w:rPr>
              <w:t>Поступило средств в избирательный фонд, всего</w:t>
            </w:r>
          </w:p>
        </w:tc>
        <w:tc>
          <w:tcPr>
            <w:tcW w:w="709"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jc w:val="center"/>
              <w:rPr>
                <w:b/>
                <w:bCs/>
                <w:lang w:eastAsia="en-US"/>
              </w:rPr>
            </w:pPr>
            <w:r w:rsidRPr="004E3798">
              <w:rPr>
                <w:b/>
                <w:bCs/>
                <w:lang w:eastAsia="en-US"/>
              </w:rPr>
              <w:t>10</w:t>
            </w:r>
          </w:p>
        </w:tc>
        <w:tc>
          <w:tcPr>
            <w:tcW w:w="1255"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rPr>
                <w:b/>
                <w:bCs/>
                <w:lang w:eastAsia="en-US"/>
              </w:rPr>
            </w:pPr>
          </w:p>
        </w:tc>
      </w:tr>
      <w:tr w:rsidR="000E6E3D" w:rsidRPr="004E3798" w:rsidTr="000E6E3D">
        <w:trPr>
          <w:cantSplit/>
        </w:trPr>
        <w:tc>
          <w:tcPr>
            <w:tcW w:w="10256" w:type="dxa"/>
            <w:gridSpan w:val="5"/>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ind w:left="851"/>
              <w:rPr>
                <w:lang w:eastAsia="en-US"/>
              </w:rPr>
            </w:pPr>
            <w:r w:rsidRPr="004E3798">
              <w:rPr>
                <w:lang w:eastAsia="en-US"/>
              </w:rPr>
              <w:t>в том числе</w:t>
            </w:r>
          </w:p>
        </w:tc>
      </w:tr>
      <w:tr w:rsidR="000E6E3D" w:rsidRPr="004E3798"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rPr>
                <w:lang w:eastAsia="en-US"/>
              </w:rPr>
            </w:pPr>
            <w:r w:rsidRPr="004E3798">
              <w:rPr>
                <w:lang w:eastAsia="en-US"/>
              </w:rPr>
              <w:t>1.1</w:t>
            </w:r>
          </w:p>
        </w:tc>
        <w:tc>
          <w:tcPr>
            <w:tcW w:w="6825"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rPr>
                <w:lang w:eastAsia="en-US"/>
              </w:rPr>
            </w:pPr>
            <w:r w:rsidRPr="004E3798">
              <w:rPr>
                <w:lang w:eastAsia="en-US"/>
              </w:rPr>
              <w:t>Поступило средств в установленном порядке для формирования избирательного фонда</w:t>
            </w:r>
          </w:p>
        </w:tc>
        <w:tc>
          <w:tcPr>
            <w:tcW w:w="709"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jc w:val="center"/>
              <w:rPr>
                <w:lang w:eastAsia="en-US"/>
              </w:rPr>
            </w:pPr>
            <w:r w:rsidRPr="004E3798">
              <w:rPr>
                <w:lang w:eastAsia="en-US"/>
              </w:rPr>
              <w:t>20</w:t>
            </w:r>
          </w:p>
        </w:tc>
        <w:tc>
          <w:tcPr>
            <w:tcW w:w="1255"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rPr>
                <w:lang w:eastAsia="en-US"/>
              </w:rPr>
            </w:pPr>
          </w:p>
        </w:tc>
      </w:tr>
      <w:tr w:rsidR="000E6E3D" w:rsidRPr="004E3798" w:rsidTr="000E6E3D">
        <w:trPr>
          <w:cantSplit/>
        </w:trPr>
        <w:tc>
          <w:tcPr>
            <w:tcW w:w="10256" w:type="dxa"/>
            <w:gridSpan w:val="5"/>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ind w:left="851"/>
              <w:rPr>
                <w:lang w:eastAsia="en-US"/>
              </w:rPr>
            </w:pPr>
            <w:r w:rsidRPr="004E3798">
              <w:rPr>
                <w:lang w:eastAsia="en-US"/>
              </w:rPr>
              <w:t>из них</w:t>
            </w:r>
          </w:p>
        </w:tc>
      </w:tr>
      <w:tr w:rsidR="000E6E3D" w:rsidRPr="004E3798"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rPr>
                <w:lang w:eastAsia="en-US"/>
              </w:rPr>
            </w:pPr>
            <w:r w:rsidRPr="004E3798">
              <w:rPr>
                <w:lang w:eastAsia="en-US"/>
              </w:rPr>
              <w:t>1.1.1</w:t>
            </w:r>
          </w:p>
        </w:tc>
        <w:tc>
          <w:tcPr>
            <w:tcW w:w="6825"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rPr>
                <w:lang w:eastAsia="en-US"/>
              </w:rPr>
            </w:pPr>
            <w:r w:rsidRPr="004E3798">
              <w:rPr>
                <w:lang w:eastAsia="en-US"/>
              </w:rPr>
              <w:t>Собственные средства кандидата</w:t>
            </w:r>
          </w:p>
        </w:tc>
        <w:tc>
          <w:tcPr>
            <w:tcW w:w="709"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jc w:val="center"/>
              <w:rPr>
                <w:lang w:eastAsia="en-US"/>
              </w:rPr>
            </w:pPr>
            <w:r w:rsidRPr="004E3798">
              <w:rPr>
                <w:lang w:eastAsia="en-US"/>
              </w:rPr>
              <w:t>30</w:t>
            </w:r>
          </w:p>
        </w:tc>
        <w:tc>
          <w:tcPr>
            <w:tcW w:w="1255"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rPr>
                <w:lang w:eastAsia="en-US"/>
              </w:rPr>
            </w:pPr>
          </w:p>
        </w:tc>
      </w:tr>
      <w:tr w:rsidR="000E6E3D" w:rsidRPr="004E3798"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rPr>
                <w:lang w:eastAsia="en-US"/>
              </w:rPr>
            </w:pPr>
            <w:r w:rsidRPr="004E3798">
              <w:rPr>
                <w:lang w:eastAsia="en-US"/>
              </w:rPr>
              <w:t>1.1.2</w:t>
            </w:r>
          </w:p>
        </w:tc>
        <w:tc>
          <w:tcPr>
            <w:tcW w:w="6825"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rPr>
                <w:lang w:eastAsia="en-US"/>
              </w:rPr>
            </w:pPr>
            <w:r w:rsidRPr="004E3798">
              <w:rPr>
                <w:lang w:eastAsia="en-US"/>
              </w:rPr>
              <w:t xml:space="preserve">Средства, выделенные кандидату выдвинувшим его избирательным объединением </w:t>
            </w:r>
          </w:p>
        </w:tc>
        <w:tc>
          <w:tcPr>
            <w:tcW w:w="709"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jc w:val="center"/>
              <w:rPr>
                <w:lang w:eastAsia="en-US"/>
              </w:rPr>
            </w:pPr>
            <w:r w:rsidRPr="004E3798">
              <w:rPr>
                <w:lang w:eastAsia="en-US"/>
              </w:rPr>
              <w:t>40</w:t>
            </w:r>
          </w:p>
        </w:tc>
        <w:tc>
          <w:tcPr>
            <w:tcW w:w="1255"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rPr>
                <w:lang w:eastAsia="en-US"/>
              </w:rPr>
            </w:pPr>
          </w:p>
        </w:tc>
      </w:tr>
      <w:tr w:rsidR="000E6E3D" w:rsidRPr="004E3798"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rPr>
                <w:lang w:eastAsia="en-US"/>
              </w:rPr>
            </w:pPr>
            <w:r w:rsidRPr="004E3798">
              <w:rPr>
                <w:lang w:eastAsia="en-US"/>
              </w:rPr>
              <w:t>1.1.3</w:t>
            </w:r>
          </w:p>
        </w:tc>
        <w:tc>
          <w:tcPr>
            <w:tcW w:w="6825"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rPr>
                <w:lang w:eastAsia="en-US"/>
              </w:rPr>
            </w:pPr>
            <w:r w:rsidRPr="004E3798">
              <w:rPr>
                <w:lang w:eastAsia="en-US"/>
              </w:rPr>
              <w:t>Добровольные пожертвования гражданина</w:t>
            </w:r>
          </w:p>
        </w:tc>
        <w:tc>
          <w:tcPr>
            <w:tcW w:w="709"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jc w:val="center"/>
              <w:rPr>
                <w:lang w:eastAsia="en-US"/>
              </w:rPr>
            </w:pPr>
            <w:r w:rsidRPr="004E3798">
              <w:rPr>
                <w:lang w:eastAsia="en-US"/>
              </w:rPr>
              <w:t>50</w:t>
            </w:r>
          </w:p>
        </w:tc>
        <w:tc>
          <w:tcPr>
            <w:tcW w:w="1255"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rPr>
                <w:lang w:eastAsia="en-US"/>
              </w:rPr>
            </w:pPr>
          </w:p>
        </w:tc>
      </w:tr>
      <w:tr w:rsidR="000E6E3D" w:rsidRPr="004E3798"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rPr>
                <w:lang w:eastAsia="en-US"/>
              </w:rPr>
            </w:pPr>
            <w:r w:rsidRPr="004E3798">
              <w:rPr>
                <w:lang w:eastAsia="en-US"/>
              </w:rPr>
              <w:t>1.1.4</w:t>
            </w:r>
          </w:p>
        </w:tc>
        <w:tc>
          <w:tcPr>
            <w:tcW w:w="6825"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rPr>
                <w:lang w:eastAsia="en-US"/>
              </w:rPr>
            </w:pPr>
            <w:r w:rsidRPr="004E3798">
              <w:rPr>
                <w:lang w:eastAsia="en-US"/>
              </w:rPr>
              <w:t>Добровольные пожертвования юридического лица</w:t>
            </w:r>
          </w:p>
        </w:tc>
        <w:tc>
          <w:tcPr>
            <w:tcW w:w="709"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jc w:val="center"/>
              <w:rPr>
                <w:lang w:eastAsia="en-US"/>
              </w:rPr>
            </w:pPr>
            <w:r w:rsidRPr="004E3798">
              <w:rPr>
                <w:lang w:eastAsia="en-US"/>
              </w:rPr>
              <w:t>60</w:t>
            </w:r>
          </w:p>
        </w:tc>
        <w:tc>
          <w:tcPr>
            <w:tcW w:w="1255"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rPr>
                <w:lang w:eastAsia="en-US"/>
              </w:rPr>
            </w:pPr>
          </w:p>
        </w:tc>
      </w:tr>
      <w:tr w:rsidR="000E6E3D" w:rsidRPr="004E3798"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rPr>
                <w:lang w:eastAsia="en-US"/>
              </w:rPr>
            </w:pPr>
            <w:r w:rsidRPr="004E3798">
              <w:rPr>
                <w:lang w:eastAsia="en-US"/>
              </w:rPr>
              <w:t>1.2</w:t>
            </w:r>
          </w:p>
        </w:tc>
        <w:tc>
          <w:tcPr>
            <w:tcW w:w="6825"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rPr>
                <w:lang w:eastAsia="en-US"/>
              </w:rPr>
            </w:pPr>
            <w:r w:rsidRPr="004E3798">
              <w:rPr>
                <w:lang w:eastAsia="en-US"/>
              </w:rPr>
              <w:t>Поступило в избирательный фонд денежных средств, подпадающих под действие п. 1, 2, 3 ч. 6 ст. 38 областного закона от 15.03.2012 №20-оз и ч. 6 ст. 58 Федерального закона от 12.06.2002 г. № 67-ФЗ</w:t>
            </w:r>
            <w:r w:rsidRPr="004E3798">
              <w:rPr>
                <w:rStyle w:val="af7"/>
                <w:lang w:eastAsia="en-US"/>
              </w:rPr>
              <w:footnoteReference w:customMarkFollows="1" w:id="1"/>
              <w:t>*</w:t>
            </w:r>
          </w:p>
        </w:tc>
        <w:tc>
          <w:tcPr>
            <w:tcW w:w="709"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jc w:val="center"/>
              <w:rPr>
                <w:lang w:eastAsia="en-US"/>
              </w:rPr>
            </w:pPr>
            <w:r w:rsidRPr="004E3798">
              <w:rPr>
                <w:lang w:eastAsia="en-US"/>
              </w:rPr>
              <w:t>70</w:t>
            </w:r>
          </w:p>
        </w:tc>
        <w:tc>
          <w:tcPr>
            <w:tcW w:w="1255"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rPr>
                <w:lang w:eastAsia="en-US"/>
              </w:rPr>
            </w:pPr>
          </w:p>
        </w:tc>
      </w:tr>
      <w:tr w:rsidR="000E6E3D" w:rsidRPr="004E3798" w:rsidTr="000E6E3D">
        <w:trPr>
          <w:cantSplit/>
        </w:trPr>
        <w:tc>
          <w:tcPr>
            <w:tcW w:w="10256" w:type="dxa"/>
            <w:gridSpan w:val="5"/>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ind w:left="851"/>
              <w:rPr>
                <w:lang w:eastAsia="en-US"/>
              </w:rPr>
            </w:pPr>
            <w:r w:rsidRPr="004E3798">
              <w:rPr>
                <w:lang w:eastAsia="en-US"/>
              </w:rPr>
              <w:t>из них</w:t>
            </w:r>
          </w:p>
        </w:tc>
      </w:tr>
      <w:tr w:rsidR="000E6E3D" w:rsidRPr="004E3798"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rPr>
                <w:lang w:eastAsia="en-US"/>
              </w:rPr>
            </w:pPr>
            <w:r w:rsidRPr="004E3798">
              <w:rPr>
                <w:lang w:eastAsia="en-US"/>
              </w:rPr>
              <w:t>1.2.1</w:t>
            </w:r>
          </w:p>
        </w:tc>
        <w:tc>
          <w:tcPr>
            <w:tcW w:w="6825"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rPr>
                <w:lang w:eastAsia="en-US"/>
              </w:rPr>
            </w:pPr>
            <w:r w:rsidRPr="004E3798">
              <w:rPr>
                <w:lang w:eastAsia="en-US"/>
              </w:rPr>
              <w:t>Собственные средства кандидата</w:t>
            </w:r>
          </w:p>
        </w:tc>
        <w:tc>
          <w:tcPr>
            <w:tcW w:w="709"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jc w:val="center"/>
              <w:rPr>
                <w:lang w:eastAsia="en-US"/>
              </w:rPr>
            </w:pPr>
            <w:r w:rsidRPr="004E3798">
              <w:rPr>
                <w:lang w:eastAsia="en-US"/>
              </w:rPr>
              <w:t>80</w:t>
            </w:r>
          </w:p>
        </w:tc>
        <w:tc>
          <w:tcPr>
            <w:tcW w:w="1255"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rPr>
                <w:lang w:eastAsia="en-US"/>
              </w:rPr>
            </w:pPr>
          </w:p>
        </w:tc>
      </w:tr>
      <w:tr w:rsidR="000E6E3D" w:rsidRPr="004E3798"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rPr>
                <w:lang w:eastAsia="en-US"/>
              </w:rPr>
            </w:pPr>
            <w:r w:rsidRPr="004E3798">
              <w:rPr>
                <w:lang w:eastAsia="en-US"/>
              </w:rPr>
              <w:t>1.2.2</w:t>
            </w:r>
          </w:p>
        </w:tc>
        <w:tc>
          <w:tcPr>
            <w:tcW w:w="6825"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rPr>
                <w:lang w:eastAsia="en-US"/>
              </w:rPr>
            </w:pPr>
            <w:r w:rsidRPr="004E3798">
              <w:rPr>
                <w:lang w:eastAsia="en-US"/>
              </w:rPr>
              <w:t>Средства, выделенные кандидату выдвинувшим его избирательным объединением</w:t>
            </w:r>
          </w:p>
        </w:tc>
        <w:tc>
          <w:tcPr>
            <w:tcW w:w="709"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jc w:val="center"/>
              <w:rPr>
                <w:lang w:eastAsia="en-US"/>
              </w:rPr>
            </w:pPr>
            <w:r w:rsidRPr="004E3798">
              <w:rPr>
                <w:lang w:eastAsia="en-US"/>
              </w:rPr>
              <w:t>90</w:t>
            </w:r>
          </w:p>
        </w:tc>
        <w:tc>
          <w:tcPr>
            <w:tcW w:w="1255"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rPr>
                <w:lang w:eastAsia="en-US"/>
              </w:rPr>
            </w:pPr>
          </w:p>
        </w:tc>
      </w:tr>
      <w:tr w:rsidR="000E6E3D" w:rsidRPr="004E3798"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rPr>
                <w:lang w:eastAsia="en-US"/>
              </w:rPr>
            </w:pPr>
            <w:r w:rsidRPr="004E3798">
              <w:rPr>
                <w:lang w:eastAsia="en-US"/>
              </w:rPr>
              <w:t>1.2.3</w:t>
            </w:r>
          </w:p>
        </w:tc>
        <w:tc>
          <w:tcPr>
            <w:tcW w:w="6825"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rPr>
                <w:lang w:eastAsia="en-US"/>
              </w:rPr>
            </w:pPr>
            <w:r w:rsidRPr="004E3798">
              <w:rPr>
                <w:lang w:eastAsia="en-US"/>
              </w:rPr>
              <w:t>Средства гражданина</w:t>
            </w:r>
          </w:p>
        </w:tc>
        <w:tc>
          <w:tcPr>
            <w:tcW w:w="709"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jc w:val="center"/>
              <w:rPr>
                <w:lang w:eastAsia="en-US"/>
              </w:rPr>
            </w:pPr>
            <w:r w:rsidRPr="004E3798">
              <w:rPr>
                <w:lang w:eastAsia="en-US"/>
              </w:rPr>
              <w:t>100</w:t>
            </w:r>
          </w:p>
        </w:tc>
        <w:tc>
          <w:tcPr>
            <w:tcW w:w="1255"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rPr>
                <w:lang w:eastAsia="en-US"/>
              </w:rPr>
            </w:pPr>
          </w:p>
        </w:tc>
      </w:tr>
      <w:tr w:rsidR="000E6E3D" w:rsidRPr="004E3798"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rPr>
                <w:lang w:eastAsia="en-US"/>
              </w:rPr>
            </w:pPr>
            <w:r w:rsidRPr="004E3798">
              <w:rPr>
                <w:lang w:eastAsia="en-US"/>
              </w:rPr>
              <w:t>1.2.4</w:t>
            </w:r>
          </w:p>
        </w:tc>
        <w:tc>
          <w:tcPr>
            <w:tcW w:w="6825"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rPr>
                <w:lang w:eastAsia="en-US"/>
              </w:rPr>
            </w:pPr>
            <w:r w:rsidRPr="004E3798">
              <w:rPr>
                <w:lang w:eastAsia="en-US"/>
              </w:rPr>
              <w:t>Средства юридического лица</w:t>
            </w:r>
          </w:p>
        </w:tc>
        <w:tc>
          <w:tcPr>
            <w:tcW w:w="709"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jc w:val="center"/>
              <w:rPr>
                <w:lang w:eastAsia="en-US"/>
              </w:rPr>
            </w:pPr>
            <w:r w:rsidRPr="004E3798">
              <w:rPr>
                <w:lang w:eastAsia="en-US"/>
              </w:rPr>
              <w:t>110</w:t>
            </w:r>
          </w:p>
        </w:tc>
        <w:tc>
          <w:tcPr>
            <w:tcW w:w="1255"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rPr>
                <w:lang w:eastAsia="en-US"/>
              </w:rPr>
            </w:pPr>
          </w:p>
        </w:tc>
      </w:tr>
      <w:tr w:rsidR="000E6E3D" w:rsidRPr="004E3798"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rPr>
                <w:b/>
                <w:bCs/>
                <w:lang w:eastAsia="en-US"/>
              </w:rPr>
            </w:pPr>
            <w:r w:rsidRPr="004E3798">
              <w:rPr>
                <w:b/>
                <w:bCs/>
                <w:lang w:eastAsia="en-US"/>
              </w:rPr>
              <w:t>2</w:t>
            </w:r>
          </w:p>
        </w:tc>
        <w:tc>
          <w:tcPr>
            <w:tcW w:w="6825"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rPr>
                <w:b/>
                <w:bCs/>
                <w:lang w:eastAsia="en-US"/>
              </w:rPr>
            </w:pPr>
            <w:r w:rsidRPr="004E3798">
              <w:rPr>
                <w:b/>
                <w:bCs/>
                <w:lang w:eastAsia="en-US"/>
              </w:rPr>
              <w:t>Возвращено денежных средств из избирательного фонда, всего</w:t>
            </w:r>
          </w:p>
        </w:tc>
        <w:tc>
          <w:tcPr>
            <w:tcW w:w="709"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jc w:val="center"/>
              <w:rPr>
                <w:b/>
                <w:bCs/>
                <w:lang w:eastAsia="en-US"/>
              </w:rPr>
            </w:pPr>
            <w:r w:rsidRPr="004E3798">
              <w:rPr>
                <w:b/>
                <w:bCs/>
                <w:lang w:eastAsia="en-US"/>
              </w:rPr>
              <w:t>120</w:t>
            </w:r>
          </w:p>
        </w:tc>
        <w:tc>
          <w:tcPr>
            <w:tcW w:w="1255"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rPr>
                <w:b/>
                <w:bCs/>
                <w:lang w:eastAsia="en-US"/>
              </w:rPr>
            </w:pPr>
          </w:p>
        </w:tc>
      </w:tr>
      <w:tr w:rsidR="000E6E3D" w:rsidRPr="004E3798" w:rsidTr="000E6E3D">
        <w:trPr>
          <w:cantSplit/>
        </w:trPr>
        <w:tc>
          <w:tcPr>
            <w:tcW w:w="10256" w:type="dxa"/>
            <w:gridSpan w:val="5"/>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ind w:left="851"/>
              <w:rPr>
                <w:lang w:eastAsia="en-US"/>
              </w:rPr>
            </w:pPr>
            <w:r w:rsidRPr="004E3798">
              <w:rPr>
                <w:lang w:eastAsia="en-US"/>
              </w:rPr>
              <w:t>в том числе</w:t>
            </w:r>
          </w:p>
        </w:tc>
      </w:tr>
      <w:tr w:rsidR="000E6E3D" w:rsidRPr="004E3798"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rPr>
                <w:lang w:eastAsia="en-US"/>
              </w:rPr>
            </w:pPr>
            <w:r w:rsidRPr="004E3798">
              <w:rPr>
                <w:lang w:eastAsia="en-US"/>
              </w:rPr>
              <w:t>2.1</w:t>
            </w:r>
          </w:p>
        </w:tc>
        <w:tc>
          <w:tcPr>
            <w:tcW w:w="6825"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rPr>
                <w:lang w:eastAsia="en-US"/>
              </w:rPr>
            </w:pPr>
            <w:r w:rsidRPr="004E3798">
              <w:rPr>
                <w:lang w:eastAsia="en-US"/>
              </w:rPr>
              <w:t>Перечислено в доход местного бюджета</w:t>
            </w:r>
          </w:p>
        </w:tc>
        <w:tc>
          <w:tcPr>
            <w:tcW w:w="709"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jc w:val="center"/>
              <w:rPr>
                <w:lang w:eastAsia="en-US"/>
              </w:rPr>
            </w:pPr>
            <w:r w:rsidRPr="004E3798">
              <w:rPr>
                <w:lang w:eastAsia="en-US"/>
              </w:rPr>
              <w:t>130</w:t>
            </w:r>
          </w:p>
        </w:tc>
        <w:tc>
          <w:tcPr>
            <w:tcW w:w="1255"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rPr>
                <w:lang w:eastAsia="en-US"/>
              </w:rPr>
            </w:pPr>
          </w:p>
        </w:tc>
      </w:tr>
      <w:tr w:rsidR="000E6E3D" w:rsidRPr="004E3798"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rPr>
                <w:lang w:eastAsia="en-US"/>
              </w:rPr>
            </w:pPr>
            <w:r w:rsidRPr="004E3798">
              <w:rPr>
                <w:lang w:eastAsia="en-US"/>
              </w:rPr>
              <w:t>2.2</w:t>
            </w:r>
          </w:p>
        </w:tc>
        <w:tc>
          <w:tcPr>
            <w:tcW w:w="6825"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rPr>
                <w:lang w:eastAsia="en-US"/>
              </w:rPr>
            </w:pPr>
            <w:r w:rsidRPr="004E3798">
              <w:rPr>
                <w:lang w:eastAsia="en-US"/>
              </w:rPr>
              <w:t>Возвращено денежных средств, поступивших с нарушением установленного порядка</w:t>
            </w:r>
          </w:p>
        </w:tc>
        <w:tc>
          <w:tcPr>
            <w:tcW w:w="709"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jc w:val="center"/>
              <w:rPr>
                <w:lang w:eastAsia="en-US"/>
              </w:rPr>
            </w:pPr>
            <w:r w:rsidRPr="004E3798">
              <w:rPr>
                <w:lang w:eastAsia="en-US"/>
              </w:rPr>
              <w:t>140</w:t>
            </w:r>
          </w:p>
        </w:tc>
        <w:tc>
          <w:tcPr>
            <w:tcW w:w="1255"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rPr>
                <w:lang w:eastAsia="en-US"/>
              </w:rPr>
            </w:pPr>
          </w:p>
        </w:tc>
      </w:tr>
      <w:tr w:rsidR="000E6E3D" w:rsidRPr="004E3798" w:rsidTr="000E6E3D">
        <w:trPr>
          <w:cantSplit/>
        </w:trPr>
        <w:tc>
          <w:tcPr>
            <w:tcW w:w="10256" w:type="dxa"/>
            <w:gridSpan w:val="5"/>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ind w:left="851"/>
              <w:rPr>
                <w:lang w:eastAsia="en-US"/>
              </w:rPr>
            </w:pPr>
            <w:r w:rsidRPr="004E3798">
              <w:rPr>
                <w:lang w:eastAsia="en-US"/>
              </w:rPr>
              <w:t>из них</w:t>
            </w:r>
          </w:p>
        </w:tc>
      </w:tr>
      <w:tr w:rsidR="000E6E3D" w:rsidRPr="004E3798"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rPr>
                <w:lang w:eastAsia="en-US"/>
              </w:rPr>
            </w:pPr>
            <w:r w:rsidRPr="004E3798">
              <w:rPr>
                <w:lang w:eastAsia="en-US"/>
              </w:rPr>
              <w:t>2.2.1</w:t>
            </w:r>
          </w:p>
        </w:tc>
        <w:tc>
          <w:tcPr>
            <w:tcW w:w="6825"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rPr>
                <w:lang w:eastAsia="en-US"/>
              </w:rPr>
            </w:pPr>
            <w:r w:rsidRPr="004E3798">
              <w:rPr>
                <w:lang w:eastAsia="en-US"/>
              </w:rPr>
              <w:t>Гражданам, которым запрещено осуществлять пожертвования либо не указавшим обязательные сведения в платежном документе</w:t>
            </w:r>
          </w:p>
        </w:tc>
        <w:tc>
          <w:tcPr>
            <w:tcW w:w="709"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jc w:val="center"/>
              <w:rPr>
                <w:lang w:eastAsia="en-US"/>
              </w:rPr>
            </w:pPr>
            <w:r w:rsidRPr="004E3798">
              <w:rPr>
                <w:lang w:eastAsia="en-US"/>
              </w:rPr>
              <w:t>150</w:t>
            </w:r>
          </w:p>
        </w:tc>
        <w:tc>
          <w:tcPr>
            <w:tcW w:w="1255"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rPr>
                <w:lang w:eastAsia="en-US"/>
              </w:rPr>
            </w:pPr>
          </w:p>
        </w:tc>
      </w:tr>
      <w:tr w:rsidR="000E6E3D" w:rsidRPr="004E3798"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rPr>
                <w:lang w:eastAsia="en-US"/>
              </w:rPr>
            </w:pPr>
            <w:r w:rsidRPr="004E3798">
              <w:rPr>
                <w:lang w:eastAsia="en-US"/>
              </w:rPr>
              <w:t>2.2.2</w:t>
            </w:r>
          </w:p>
        </w:tc>
        <w:tc>
          <w:tcPr>
            <w:tcW w:w="6825"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rPr>
                <w:lang w:eastAsia="en-US"/>
              </w:rPr>
            </w:pPr>
            <w:r w:rsidRPr="004E3798">
              <w:rPr>
                <w:lang w:eastAsia="en-US"/>
              </w:rPr>
              <w:t>Юридическим лицам, которым запрещено осуществлять пожертвования либо не указавшим обязательные сведения в платежном документе</w:t>
            </w:r>
          </w:p>
        </w:tc>
        <w:tc>
          <w:tcPr>
            <w:tcW w:w="709"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jc w:val="center"/>
              <w:rPr>
                <w:lang w:eastAsia="en-US"/>
              </w:rPr>
            </w:pPr>
            <w:r w:rsidRPr="004E3798">
              <w:rPr>
                <w:lang w:eastAsia="en-US"/>
              </w:rPr>
              <w:t>160</w:t>
            </w:r>
          </w:p>
        </w:tc>
        <w:tc>
          <w:tcPr>
            <w:tcW w:w="1255"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rPr>
                <w:lang w:eastAsia="en-US"/>
              </w:rPr>
            </w:pPr>
          </w:p>
        </w:tc>
      </w:tr>
      <w:tr w:rsidR="000E6E3D" w:rsidRPr="004E3798"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rPr>
                <w:lang w:eastAsia="en-US"/>
              </w:rPr>
            </w:pPr>
            <w:r w:rsidRPr="004E3798">
              <w:rPr>
                <w:lang w:eastAsia="en-US"/>
              </w:rPr>
              <w:t>2.2.3</w:t>
            </w:r>
          </w:p>
        </w:tc>
        <w:tc>
          <w:tcPr>
            <w:tcW w:w="6825"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rPr>
                <w:lang w:eastAsia="en-US"/>
              </w:rPr>
            </w:pPr>
            <w:r w:rsidRPr="004E3798">
              <w:rPr>
                <w:lang w:eastAsia="en-US"/>
              </w:rPr>
              <w:t>Средств, поступивших с превышением предельного размера</w:t>
            </w:r>
          </w:p>
        </w:tc>
        <w:tc>
          <w:tcPr>
            <w:tcW w:w="709"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jc w:val="center"/>
              <w:rPr>
                <w:lang w:eastAsia="en-US"/>
              </w:rPr>
            </w:pPr>
            <w:r w:rsidRPr="004E3798">
              <w:rPr>
                <w:lang w:eastAsia="en-US"/>
              </w:rPr>
              <w:t>170</w:t>
            </w:r>
          </w:p>
        </w:tc>
        <w:tc>
          <w:tcPr>
            <w:tcW w:w="1255"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rPr>
                <w:lang w:eastAsia="en-US"/>
              </w:rPr>
            </w:pPr>
          </w:p>
        </w:tc>
      </w:tr>
      <w:tr w:rsidR="000E6E3D" w:rsidRPr="004E3798"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rPr>
                <w:lang w:eastAsia="en-US"/>
              </w:rPr>
            </w:pPr>
            <w:r w:rsidRPr="004E3798">
              <w:rPr>
                <w:lang w:eastAsia="en-US"/>
              </w:rPr>
              <w:t>2.3</w:t>
            </w:r>
          </w:p>
        </w:tc>
        <w:tc>
          <w:tcPr>
            <w:tcW w:w="6825"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rPr>
                <w:lang w:eastAsia="en-US"/>
              </w:rPr>
            </w:pPr>
            <w:r w:rsidRPr="004E3798">
              <w:rPr>
                <w:lang w:eastAsia="en-US"/>
              </w:rPr>
              <w:t>Возвращено денежных средств, поступивших в установленном порядке</w:t>
            </w:r>
          </w:p>
        </w:tc>
        <w:tc>
          <w:tcPr>
            <w:tcW w:w="709"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jc w:val="center"/>
              <w:rPr>
                <w:lang w:eastAsia="en-US"/>
              </w:rPr>
            </w:pPr>
            <w:r w:rsidRPr="004E3798">
              <w:rPr>
                <w:lang w:eastAsia="en-US"/>
              </w:rPr>
              <w:t>180</w:t>
            </w:r>
          </w:p>
        </w:tc>
        <w:tc>
          <w:tcPr>
            <w:tcW w:w="1255"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rPr>
                <w:lang w:eastAsia="en-US"/>
              </w:rPr>
            </w:pPr>
          </w:p>
        </w:tc>
      </w:tr>
      <w:tr w:rsidR="000E6E3D" w:rsidRPr="004E3798"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rPr>
                <w:b/>
                <w:bCs/>
                <w:lang w:eastAsia="en-US"/>
              </w:rPr>
            </w:pPr>
            <w:r w:rsidRPr="004E3798">
              <w:rPr>
                <w:b/>
                <w:bCs/>
                <w:lang w:eastAsia="en-US"/>
              </w:rPr>
              <w:lastRenderedPageBreak/>
              <w:t>3</w:t>
            </w:r>
          </w:p>
        </w:tc>
        <w:tc>
          <w:tcPr>
            <w:tcW w:w="6825"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rPr>
                <w:b/>
                <w:bCs/>
                <w:lang w:eastAsia="en-US"/>
              </w:rPr>
            </w:pPr>
            <w:r w:rsidRPr="004E3798">
              <w:rPr>
                <w:b/>
                <w:bCs/>
                <w:lang w:eastAsia="en-US"/>
              </w:rPr>
              <w:t>Израсходовано средств, всего</w:t>
            </w:r>
          </w:p>
        </w:tc>
        <w:tc>
          <w:tcPr>
            <w:tcW w:w="709"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jc w:val="center"/>
              <w:rPr>
                <w:b/>
                <w:bCs/>
                <w:lang w:eastAsia="en-US"/>
              </w:rPr>
            </w:pPr>
            <w:r w:rsidRPr="004E3798">
              <w:rPr>
                <w:b/>
                <w:bCs/>
                <w:lang w:eastAsia="en-US"/>
              </w:rPr>
              <w:t>190</w:t>
            </w:r>
          </w:p>
        </w:tc>
        <w:tc>
          <w:tcPr>
            <w:tcW w:w="1255"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rPr>
                <w:b/>
                <w:bCs/>
                <w:lang w:eastAsia="en-US"/>
              </w:rPr>
            </w:pPr>
          </w:p>
        </w:tc>
      </w:tr>
      <w:tr w:rsidR="000E6E3D" w:rsidRPr="004E3798" w:rsidTr="000E6E3D">
        <w:trPr>
          <w:cantSplit/>
        </w:trPr>
        <w:tc>
          <w:tcPr>
            <w:tcW w:w="10256" w:type="dxa"/>
            <w:gridSpan w:val="5"/>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ind w:left="851"/>
              <w:rPr>
                <w:lang w:eastAsia="en-US"/>
              </w:rPr>
            </w:pPr>
            <w:r w:rsidRPr="004E3798">
              <w:rPr>
                <w:lang w:eastAsia="en-US"/>
              </w:rPr>
              <w:t>в том числе</w:t>
            </w:r>
          </w:p>
        </w:tc>
      </w:tr>
      <w:tr w:rsidR="000E6E3D" w:rsidRPr="004E3798"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rPr>
                <w:lang w:eastAsia="en-US"/>
              </w:rPr>
            </w:pPr>
            <w:r w:rsidRPr="004E3798">
              <w:rPr>
                <w:lang w:eastAsia="en-US"/>
              </w:rPr>
              <w:t>3.1</w:t>
            </w:r>
          </w:p>
        </w:tc>
        <w:tc>
          <w:tcPr>
            <w:tcW w:w="6825" w:type="dxa"/>
            <w:tcBorders>
              <w:top w:val="single" w:sz="4" w:space="0" w:color="auto"/>
              <w:left w:val="single" w:sz="4" w:space="0" w:color="auto"/>
              <w:bottom w:val="single" w:sz="4" w:space="0" w:color="auto"/>
              <w:right w:val="single" w:sz="4" w:space="0" w:color="auto"/>
            </w:tcBorders>
            <w:hideMark/>
          </w:tcPr>
          <w:p w:rsidR="000E6E3D" w:rsidRPr="004E3798" w:rsidRDefault="000E6E3D" w:rsidP="00C04257">
            <w:pPr>
              <w:pStyle w:val="ConsPlusTitle"/>
              <w:widowControl/>
              <w:jc w:val="both"/>
              <w:rPr>
                <w:rFonts w:ascii="Times New Roman" w:hAnsi="Times New Roman" w:cs="Times New Roman"/>
                <w:b w:val="0"/>
                <w:lang w:eastAsia="en-US"/>
              </w:rPr>
            </w:pPr>
            <w:r w:rsidRPr="004E3798">
              <w:rPr>
                <w:rFonts w:ascii="Times New Roman" w:hAnsi="Times New Roman" w:cs="Times New Roman"/>
                <w:b w:val="0"/>
                <w:lang w:eastAsia="en-US"/>
              </w:rPr>
              <w:t>На организацию сбора подписей избирателей:</w:t>
            </w:r>
          </w:p>
        </w:tc>
        <w:tc>
          <w:tcPr>
            <w:tcW w:w="709"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jc w:val="center"/>
              <w:rPr>
                <w:lang w:eastAsia="en-US"/>
              </w:rPr>
            </w:pPr>
            <w:r w:rsidRPr="004E3798">
              <w:rPr>
                <w:lang w:eastAsia="en-US"/>
              </w:rPr>
              <w:t>200</w:t>
            </w:r>
          </w:p>
        </w:tc>
        <w:tc>
          <w:tcPr>
            <w:tcW w:w="1255"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rPr>
                <w:lang w:eastAsia="en-US"/>
              </w:rPr>
            </w:pPr>
          </w:p>
        </w:tc>
      </w:tr>
      <w:tr w:rsidR="000E6E3D" w:rsidRPr="004E3798"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rPr>
                <w:lang w:eastAsia="en-US"/>
              </w:rPr>
            </w:pPr>
            <w:r w:rsidRPr="004E3798">
              <w:rPr>
                <w:lang w:eastAsia="en-US"/>
              </w:rPr>
              <w:t>3.1.1</w:t>
            </w:r>
          </w:p>
        </w:tc>
        <w:tc>
          <w:tcPr>
            <w:tcW w:w="6825"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rPr>
                <w:lang w:eastAsia="en-US"/>
              </w:rPr>
            </w:pPr>
            <w:r w:rsidRPr="004E3798">
              <w:rPr>
                <w:lang w:eastAsia="en-US"/>
              </w:rPr>
              <w:t>Из них на оплату труда лиц, привлекаемых для сбора подписей избирателей</w:t>
            </w:r>
          </w:p>
        </w:tc>
        <w:tc>
          <w:tcPr>
            <w:tcW w:w="709"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jc w:val="center"/>
              <w:rPr>
                <w:lang w:eastAsia="en-US"/>
              </w:rPr>
            </w:pPr>
            <w:r w:rsidRPr="004E3798">
              <w:rPr>
                <w:lang w:eastAsia="en-US"/>
              </w:rPr>
              <w:t>210</w:t>
            </w:r>
          </w:p>
        </w:tc>
        <w:tc>
          <w:tcPr>
            <w:tcW w:w="1255"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rPr>
                <w:lang w:eastAsia="en-US"/>
              </w:rPr>
            </w:pPr>
          </w:p>
        </w:tc>
      </w:tr>
      <w:tr w:rsidR="000E6E3D" w:rsidRPr="004E3798"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rPr>
                <w:lang w:eastAsia="en-US"/>
              </w:rPr>
            </w:pPr>
            <w:r w:rsidRPr="004E3798">
              <w:rPr>
                <w:lang w:eastAsia="en-US"/>
              </w:rPr>
              <w:t>3.2</w:t>
            </w:r>
          </w:p>
        </w:tc>
        <w:tc>
          <w:tcPr>
            <w:tcW w:w="6825"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rPr>
                <w:lang w:eastAsia="en-US"/>
              </w:rPr>
            </w:pPr>
            <w:r w:rsidRPr="004E3798">
              <w:rPr>
                <w:lang w:eastAsia="en-US"/>
              </w:rPr>
              <w:t>На предвыборную агитацию через организации телерадиовещания</w:t>
            </w:r>
          </w:p>
        </w:tc>
        <w:tc>
          <w:tcPr>
            <w:tcW w:w="709"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jc w:val="center"/>
              <w:rPr>
                <w:lang w:eastAsia="en-US"/>
              </w:rPr>
            </w:pPr>
            <w:r w:rsidRPr="004E3798">
              <w:rPr>
                <w:lang w:eastAsia="en-US"/>
              </w:rPr>
              <w:t>220</w:t>
            </w:r>
          </w:p>
        </w:tc>
        <w:tc>
          <w:tcPr>
            <w:tcW w:w="1255"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rPr>
                <w:lang w:eastAsia="en-US"/>
              </w:rPr>
            </w:pPr>
          </w:p>
        </w:tc>
      </w:tr>
      <w:tr w:rsidR="000E6E3D" w:rsidRPr="004E3798"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rPr>
                <w:lang w:eastAsia="en-US"/>
              </w:rPr>
            </w:pPr>
            <w:r w:rsidRPr="004E3798">
              <w:rPr>
                <w:lang w:eastAsia="en-US"/>
              </w:rPr>
              <w:t>3.3</w:t>
            </w:r>
          </w:p>
        </w:tc>
        <w:tc>
          <w:tcPr>
            <w:tcW w:w="6825"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rPr>
                <w:lang w:eastAsia="en-US"/>
              </w:rPr>
            </w:pPr>
            <w:r w:rsidRPr="004E3798">
              <w:rPr>
                <w:lang w:eastAsia="en-US"/>
              </w:rPr>
              <w:t>На предвыборную агитацию через редакции периодических печатных изданий</w:t>
            </w:r>
          </w:p>
        </w:tc>
        <w:tc>
          <w:tcPr>
            <w:tcW w:w="709"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jc w:val="center"/>
              <w:rPr>
                <w:lang w:eastAsia="en-US"/>
              </w:rPr>
            </w:pPr>
            <w:r w:rsidRPr="004E3798">
              <w:rPr>
                <w:lang w:eastAsia="en-US"/>
              </w:rPr>
              <w:t>230</w:t>
            </w:r>
          </w:p>
        </w:tc>
        <w:tc>
          <w:tcPr>
            <w:tcW w:w="1255"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rPr>
                <w:lang w:eastAsia="en-US"/>
              </w:rPr>
            </w:pPr>
          </w:p>
        </w:tc>
      </w:tr>
      <w:tr w:rsidR="00C04257" w:rsidRPr="004E3798"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C04257" w:rsidRPr="004E3798" w:rsidRDefault="00C04257" w:rsidP="00023A9E">
            <w:pPr>
              <w:pStyle w:val="af6"/>
              <w:rPr>
                <w:lang w:eastAsia="en-US"/>
              </w:rPr>
            </w:pPr>
            <w:r w:rsidRPr="004E3798">
              <w:rPr>
                <w:lang w:eastAsia="en-US"/>
              </w:rPr>
              <w:t>3.4.</w:t>
            </w:r>
          </w:p>
        </w:tc>
        <w:tc>
          <w:tcPr>
            <w:tcW w:w="6825" w:type="dxa"/>
            <w:tcBorders>
              <w:top w:val="single" w:sz="4" w:space="0" w:color="auto"/>
              <w:left w:val="single" w:sz="4" w:space="0" w:color="auto"/>
              <w:bottom w:val="single" w:sz="4" w:space="0" w:color="auto"/>
              <w:right w:val="single" w:sz="4" w:space="0" w:color="auto"/>
            </w:tcBorders>
            <w:hideMark/>
          </w:tcPr>
          <w:p w:rsidR="00C04257" w:rsidRPr="004E3798" w:rsidRDefault="00C04257" w:rsidP="00023A9E">
            <w:pPr>
              <w:pStyle w:val="af6"/>
              <w:rPr>
                <w:lang w:eastAsia="en-US"/>
              </w:rPr>
            </w:pPr>
            <w:r w:rsidRPr="004E3798">
              <w:rPr>
                <w:lang w:eastAsia="en-US"/>
              </w:rPr>
              <w:t>На предвыборную агитацию через сетевые издания</w:t>
            </w:r>
          </w:p>
        </w:tc>
        <w:tc>
          <w:tcPr>
            <w:tcW w:w="709" w:type="dxa"/>
            <w:tcBorders>
              <w:top w:val="single" w:sz="4" w:space="0" w:color="auto"/>
              <w:left w:val="single" w:sz="4" w:space="0" w:color="auto"/>
              <w:bottom w:val="single" w:sz="4" w:space="0" w:color="auto"/>
              <w:right w:val="single" w:sz="4" w:space="0" w:color="auto"/>
            </w:tcBorders>
            <w:hideMark/>
          </w:tcPr>
          <w:p w:rsidR="00C04257" w:rsidRPr="004E3798" w:rsidRDefault="00C04257" w:rsidP="00023A9E">
            <w:pPr>
              <w:pStyle w:val="af6"/>
              <w:jc w:val="center"/>
              <w:rPr>
                <w:lang w:eastAsia="en-US"/>
              </w:rPr>
            </w:pPr>
            <w:r w:rsidRPr="004E3798">
              <w:rPr>
                <w:lang w:eastAsia="en-US"/>
              </w:rPr>
              <w:t>240</w:t>
            </w:r>
          </w:p>
        </w:tc>
        <w:tc>
          <w:tcPr>
            <w:tcW w:w="1255" w:type="dxa"/>
            <w:tcBorders>
              <w:top w:val="single" w:sz="4" w:space="0" w:color="auto"/>
              <w:left w:val="single" w:sz="4" w:space="0" w:color="auto"/>
              <w:bottom w:val="single" w:sz="4" w:space="0" w:color="auto"/>
              <w:right w:val="single" w:sz="4" w:space="0" w:color="auto"/>
            </w:tcBorders>
          </w:tcPr>
          <w:p w:rsidR="00C04257" w:rsidRPr="004E3798" w:rsidRDefault="00C04257"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C04257" w:rsidRPr="004E3798" w:rsidRDefault="00C04257" w:rsidP="00023A9E">
            <w:pPr>
              <w:pStyle w:val="af6"/>
              <w:rPr>
                <w:lang w:eastAsia="en-US"/>
              </w:rPr>
            </w:pPr>
          </w:p>
        </w:tc>
      </w:tr>
      <w:tr w:rsidR="000E6E3D" w:rsidRPr="004E3798"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4E3798" w:rsidRDefault="00C04257" w:rsidP="00023A9E">
            <w:pPr>
              <w:pStyle w:val="af6"/>
              <w:rPr>
                <w:lang w:eastAsia="en-US"/>
              </w:rPr>
            </w:pPr>
            <w:r w:rsidRPr="004E3798">
              <w:rPr>
                <w:lang w:eastAsia="en-US"/>
              </w:rPr>
              <w:t>3.5</w:t>
            </w:r>
          </w:p>
        </w:tc>
        <w:tc>
          <w:tcPr>
            <w:tcW w:w="6825"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rPr>
                <w:lang w:eastAsia="en-US"/>
              </w:rPr>
            </w:pPr>
            <w:r w:rsidRPr="004E3798">
              <w:rPr>
                <w:lang w:eastAsia="en-US"/>
              </w:rPr>
              <w:t>На выпуск и распространение печатных</w:t>
            </w:r>
            <w:r w:rsidR="00C04257" w:rsidRPr="004E3798">
              <w:rPr>
                <w:lang w:eastAsia="en-US"/>
              </w:rPr>
              <w:t>, аудиовизуальных</w:t>
            </w:r>
            <w:r w:rsidRPr="004E3798">
              <w:rPr>
                <w:lang w:eastAsia="en-US"/>
              </w:rPr>
              <w:t xml:space="preserve"> и иных агитационных материалов</w:t>
            </w:r>
          </w:p>
        </w:tc>
        <w:tc>
          <w:tcPr>
            <w:tcW w:w="709" w:type="dxa"/>
            <w:tcBorders>
              <w:top w:val="single" w:sz="4" w:space="0" w:color="auto"/>
              <w:left w:val="single" w:sz="4" w:space="0" w:color="auto"/>
              <w:bottom w:val="single" w:sz="4" w:space="0" w:color="auto"/>
              <w:right w:val="single" w:sz="4" w:space="0" w:color="auto"/>
            </w:tcBorders>
            <w:hideMark/>
          </w:tcPr>
          <w:p w:rsidR="000E6E3D" w:rsidRPr="004E3798" w:rsidRDefault="00C04257" w:rsidP="00023A9E">
            <w:pPr>
              <w:pStyle w:val="af6"/>
              <w:jc w:val="center"/>
              <w:rPr>
                <w:lang w:eastAsia="en-US"/>
              </w:rPr>
            </w:pPr>
            <w:r w:rsidRPr="004E3798">
              <w:rPr>
                <w:lang w:eastAsia="en-US"/>
              </w:rPr>
              <w:t>25</w:t>
            </w:r>
            <w:r w:rsidR="000E6E3D" w:rsidRPr="004E3798">
              <w:rPr>
                <w:lang w:eastAsia="en-US"/>
              </w:rPr>
              <w:t>0</w:t>
            </w:r>
          </w:p>
        </w:tc>
        <w:tc>
          <w:tcPr>
            <w:tcW w:w="1255"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rPr>
                <w:lang w:eastAsia="en-US"/>
              </w:rPr>
            </w:pPr>
          </w:p>
        </w:tc>
      </w:tr>
      <w:tr w:rsidR="000E6E3D" w:rsidRPr="004E3798"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4E3798" w:rsidRDefault="00C04257" w:rsidP="00023A9E">
            <w:pPr>
              <w:pStyle w:val="af6"/>
              <w:rPr>
                <w:lang w:eastAsia="en-US"/>
              </w:rPr>
            </w:pPr>
            <w:r w:rsidRPr="004E3798">
              <w:rPr>
                <w:lang w:eastAsia="en-US"/>
              </w:rPr>
              <w:t>3.6</w:t>
            </w:r>
          </w:p>
        </w:tc>
        <w:tc>
          <w:tcPr>
            <w:tcW w:w="6825"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rPr>
                <w:lang w:eastAsia="en-US"/>
              </w:rPr>
            </w:pPr>
            <w:r w:rsidRPr="004E3798">
              <w:rPr>
                <w:lang w:eastAsia="en-US"/>
              </w:rPr>
              <w:t>На проведение публичных массовых мероприятий</w:t>
            </w:r>
          </w:p>
        </w:tc>
        <w:tc>
          <w:tcPr>
            <w:tcW w:w="709" w:type="dxa"/>
            <w:tcBorders>
              <w:top w:val="single" w:sz="4" w:space="0" w:color="auto"/>
              <w:left w:val="single" w:sz="4" w:space="0" w:color="auto"/>
              <w:bottom w:val="single" w:sz="4" w:space="0" w:color="auto"/>
              <w:right w:val="single" w:sz="4" w:space="0" w:color="auto"/>
            </w:tcBorders>
            <w:hideMark/>
          </w:tcPr>
          <w:p w:rsidR="000E6E3D" w:rsidRPr="004E3798" w:rsidRDefault="00C04257" w:rsidP="00023A9E">
            <w:pPr>
              <w:pStyle w:val="af6"/>
              <w:jc w:val="center"/>
              <w:rPr>
                <w:lang w:eastAsia="en-US"/>
              </w:rPr>
            </w:pPr>
            <w:r w:rsidRPr="004E3798">
              <w:rPr>
                <w:lang w:eastAsia="en-US"/>
              </w:rPr>
              <w:t>26</w:t>
            </w:r>
            <w:r w:rsidR="000E6E3D" w:rsidRPr="004E3798">
              <w:rPr>
                <w:lang w:eastAsia="en-US"/>
              </w:rPr>
              <w:t>0</w:t>
            </w:r>
          </w:p>
        </w:tc>
        <w:tc>
          <w:tcPr>
            <w:tcW w:w="1255"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rPr>
                <w:lang w:eastAsia="en-US"/>
              </w:rPr>
            </w:pPr>
          </w:p>
        </w:tc>
      </w:tr>
      <w:tr w:rsidR="000E6E3D" w:rsidRPr="004E3798"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4E3798" w:rsidRDefault="00C04257" w:rsidP="00023A9E">
            <w:pPr>
              <w:pStyle w:val="af6"/>
              <w:rPr>
                <w:lang w:eastAsia="en-US"/>
              </w:rPr>
            </w:pPr>
            <w:r w:rsidRPr="004E3798">
              <w:rPr>
                <w:lang w:eastAsia="en-US"/>
              </w:rPr>
              <w:t>3.7</w:t>
            </w:r>
          </w:p>
        </w:tc>
        <w:tc>
          <w:tcPr>
            <w:tcW w:w="6825"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rPr>
                <w:lang w:eastAsia="en-US"/>
              </w:rPr>
            </w:pPr>
            <w:r w:rsidRPr="004E3798">
              <w:rPr>
                <w:lang w:eastAsia="en-US"/>
              </w:rPr>
              <w:t>На оплату работ (услуг) информационного и консультационного характера**</w:t>
            </w:r>
          </w:p>
        </w:tc>
        <w:tc>
          <w:tcPr>
            <w:tcW w:w="709" w:type="dxa"/>
            <w:tcBorders>
              <w:top w:val="single" w:sz="4" w:space="0" w:color="auto"/>
              <w:left w:val="single" w:sz="4" w:space="0" w:color="auto"/>
              <w:bottom w:val="single" w:sz="4" w:space="0" w:color="auto"/>
              <w:right w:val="single" w:sz="4" w:space="0" w:color="auto"/>
            </w:tcBorders>
            <w:hideMark/>
          </w:tcPr>
          <w:p w:rsidR="000E6E3D" w:rsidRPr="004E3798" w:rsidRDefault="000E6E3D" w:rsidP="00C04257">
            <w:pPr>
              <w:pStyle w:val="af6"/>
              <w:jc w:val="center"/>
              <w:rPr>
                <w:lang w:eastAsia="en-US"/>
              </w:rPr>
            </w:pPr>
            <w:r w:rsidRPr="004E3798">
              <w:rPr>
                <w:lang w:eastAsia="en-US"/>
              </w:rPr>
              <w:t>2</w:t>
            </w:r>
            <w:r w:rsidR="00C04257" w:rsidRPr="004E3798">
              <w:rPr>
                <w:lang w:eastAsia="en-US"/>
              </w:rPr>
              <w:t>7</w:t>
            </w:r>
            <w:r w:rsidRPr="004E3798">
              <w:rPr>
                <w:lang w:eastAsia="en-US"/>
              </w:rPr>
              <w:t>0</w:t>
            </w:r>
          </w:p>
        </w:tc>
        <w:tc>
          <w:tcPr>
            <w:tcW w:w="1255"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rPr>
                <w:lang w:eastAsia="en-US"/>
              </w:rPr>
            </w:pPr>
          </w:p>
        </w:tc>
      </w:tr>
      <w:tr w:rsidR="000E6E3D" w:rsidRPr="004E3798"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4E3798" w:rsidRDefault="00C04257" w:rsidP="00023A9E">
            <w:pPr>
              <w:pStyle w:val="af6"/>
              <w:rPr>
                <w:lang w:eastAsia="en-US"/>
              </w:rPr>
            </w:pPr>
            <w:r w:rsidRPr="004E3798">
              <w:rPr>
                <w:lang w:eastAsia="en-US"/>
              </w:rPr>
              <w:t>3.8</w:t>
            </w:r>
          </w:p>
        </w:tc>
        <w:tc>
          <w:tcPr>
            <w:tcW w:w="6825"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rPr>
                <w:lang w:eastAsia="en-US"/>
              </w:rPr>
            </w:pPr>
            <w:r w:rsidRPr="004E3798">
              <w:rPr>
                <w:lang w:eastAsia="en-US"/>
              </w:rPr>
              <w:t>На оплату других работ (услуг), выполненных (оказанных) юридическими лицами или гражданами РФ по договорам</w:t>
            </w:r>
          </w:p>
        </w:tc>
        <w:tc>
          <w:tcPr>
            <w:tcW w:w="709" w:type="dxa"/>
            <w:tcBorders>
              <w:top w:val="single" w:sz="4" w:space="0" w:color="auto"/>
              <w:left w:val="single" w:sz="4" w:space="0" w:color="auto"/>
              <w:bottom w:val="single" w:sz="4" w:space="0" w:color="auto"/>
              <w:right w:val="single" w:sz="4" w:space="0" w:color="auto"/>
            </w:tcBorders>
            <w:hideMark/>
          </w:tcPr>
          <w:p w:rsidR="000E6E3D" w:rsidRPr="004E3798" w:rsidRDefault="00C04257" w:rsidP="00023A9E">
            <w:pPr>
              <w:pStyle w:val="af6"/>
              <w:jc w:val="center"/>
              <w:rPr>
                <w:lang w:eastAsia="en-US"/>
              </w:rPr>
            </w:pPr>
            <w:r w:rsidRPr="004E3798">
              <w:rPr>
                <w:lang w:eastAsia="en-US"/>
              </w:rPr>
              <w:t>28</w:t>
            </w:r>
            <w:r w:rsidR="000E6E3D" w:rsidRPr="004E3798">
              <w:rPr>
                <w:lang w:eastAsia="en-US"/>
              </w:rPr>
              <w:t>0</w:t>
            </w:r>
          </w:p>
        </w:tc>
        <w:tc>
          <w:tcPr>
            <w:tcW w:w="1255"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rPr>
                <w:lang w:eastAsia="en-US"/>
              </w:rPr>
            </w:pPr>
          </w:p>
        </w:tc>
      </w:tr>
      <w:tr w:rsidR="000E6E3D" w:rsidRPr="004E3798" w:rsidTr="004113B8">
        <w:trPr>
          <w:cantSplit/>
          <w:trHeight w:val="494"/>
        </w:trPr>
        <w:tc>
          <w:tcPr>
            <w:tcW w:w="597" w:type="dxa"/>
            <w:tcBorders>
              <w:top w:val="single" w:sz="4" w:space="0" w:color="auto"/>
              <w:left w:val="single" w:sz="4" w:space="0" w:color="auto"/>
              <w:bottom w:val="single" w:sz="4" w:space="0" w:color="auto"/>
              <w:right w:val="single" w:sz="4" w:space="0" w:color="auto"/>
            </w:tcBorders>
            <w:hideMark/>
          </w:tcPr>
          <w:p w:rsidR="000E6E3D" w:rsidRPr="004E3798" w:rsidRDefault="00C04257" w:rsidP="00023A9E">
            <w:pPr>
              <w:pStyle w:val="af6"/>
              <w:rPr>
                <w:lang w:eastAsia="en-US"/>
              </w:rPr>
            </w:pPr>
            <w:r w:rsidRPr="004E3798">
              <w:rPr>
                <w:lang w:eastAsia="en-US"/>
              </w:rPr>
              <w:t>3.9</w:t>
            </w:r>
          </w:p>
        </w:tc>
        <w:tc>
          <w:tcPr>
            <w:tcW w:w="6825"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rPr>
                <w:lang w:eastAsia="en-US"/>
              </w:rPr>
            </w:pPr>
            <w:r w:rsidRPr="004E3798">
              <w:rPr>
                <w:lang w:eastAsia="en-US"/>
              </w:rPr>
              <w:t>На оплату иных расходов, непосредственно связанных с проведением избирательной кампании</w:t>
            </w:r>
          </w:p>
        </w:tc>
        <w:tc>
          <w:tcPr>
            <w:tcW w:w="709" w:type="dxa"/>
            <w:tcBorders>
              <w:top w:val="single" w:sz="4" w:space="0" w:color="auto"/>
              <w:left w:val="single" w:sz="4" w:space="0" w:color="auto"/>
              <w:bottom w:val="single" w:sz="4" w:space="0" w:color="auto"/>
              <w:right w:val="single" w:sz="4" w:space="0" w:color="auto"/>
            </w:tcBorders>
            <w:hideMark/>
          </w:tcPr>
          <w:p w:rsidR="000E6E3D" w:rsidRPr="004E3798" w:rsidRDefault="002C3AD8" w:rsidP="00023A9E">
            <w:pPr>
              <w:pStyle w:val="af6"/>
              <w:jc w:val="center"/>
              <w:rPr>
                <w:lang w:eastAsia="en-US"/>
              </w:rPr>
            </w:pPr>
            <w:r w:rsidRPr="004E3798">
              <w:rPr>
                <w:lang w:eastAsia="en-US"/>
              </w:rPr>
              <w:t>29</w:t>
            </w:r>
            <w:r w:rsidR="000E6E3D" w:rsidRPr="004E3798">
              <w:rPr>
                <w:lang w:eastAsia="en-US"/>
              </w:rPr>
              <w:t>0</w:t>
            </w:r>
          </w:p>
        </w:tc>
        <w:tc>
          <w:tcPr>
            <w:tcW w:w="1255"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rPr>
                <w:lang w:eastAsia="en-US"/>
              </w:rPr>
            </w:pPr>
          </w:p>
        </w:tc>
      </w:tr>
      <w:tr w:rsidR="000E6E3D" w:rsidRPr="004E3798"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rPr>
                <w:b/>
                <w:bCs/>
                <w:lang w:eastAsia="en-US"/>
              </w:rPr>
            </w:pPr>
            <w:r w:rsidRPr="004E3798">
              <w:rPr>
                <w:b/>
                <w:bCs/>
                <w:lang w:eastAsia="en-US"/>
              </w:rPr>
              <w:t>4</w:t>
            </w:r>
          </w:p>
        </w:tc>
        <w:tc>
          <w:tcPr>
            <w:tcW w:w="6825"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rPr>
                <w:b/>
                <w:bCs/>
                <w:lang w:eastAsia="en-US"/>
              </w:rPr>
            </w:pPr>
            <w:r w:rsidRPr="004E3798">
              <w:rPr>
                <w:b/>
                <w:bCs/>
                <w:lang w:eastAsia="en-US"/>
              </w:rPr>
              <w:t>Распределено неизрасходованного остатка средств фонда пропорционально перечисленным в избирательный фонд денежным средствам</w:t>
            </w:r>
          </w:p>
        </w:tc>
        <w:tc>
          <w:tcPr>
            <w:tcW w:w="709" w:type="dxa"/>
            <w:tcBorders>
              <w:top w:val="single" w:sz="4" w:space="0" w:color="auto"/>
              <w:left w:val="single" w:sz="4" w:space="0" w:color="auto"/>
              <w:bottom w:val="single" w:sz="4" w:space="0" w:color="auto"/>
              <w:right w:val="single" w:sz="4" w:space="0" w:color="auto"/>
            </w:tcBorders>
            <w:hideMark/>
          </w:tcPr>
          <w:p w:rsidR="000E6E3D" w:rsidRPr="004E3798" w:rsidRDefault="002C3AD8" w:rsidP="00023A9E">
            <w:pPr>
              <w:pStyle w:val="af6"/>
              <w:jc w:val="center"/>
              <w:rPr>
                <w:b/>
                <w:bCs/>
                <w:lang w:eastAsia="en-US"/>
              </w:rPr>
            </w:pPr>
            <w:r w:rsidRPr="004E3798">
              <w:rPr>
                <w:b/>
                <w:bCs/>
                <w:lang w:eastAsia="en-US"/>
              </w:rPr>
              <w:t>30</w:t>
            </w:r>
            <w:r w:rsidR="000E6E3D" w:rsidRPr="004E3798">
              <w:rPr>
                <w:b/>
                <w:bCs/>
                <w:lang w:eastAsia="en-US"/>
              </w:rPr>
              <w:t>0</w:t>
            </w:r>
          </w:p>
        </w:tc>
        <w:tc>
          <w:tcPr>
            <w:tcW w:w="1255"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rPr>
                <w:b/>
                <w:bCs/>
                <w:lang w:eastAsia="en-US"/>
              </w:rPr>
            </w:pPr>
          </w:p>
        </w:tc>
      </w:tr>
      <w:tr w:rsidR="000E6E3D" w:rsidRPr="004E3798" w:rsidTr="004113B8">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4E3798" w:rsidRDefault="000E6E3D" w:rsidP="00023A9E">
            <w:pPr>
              <w:pStyle w:val="af6"/>
              <w:rPr>
                <w:b/>
                <w:bCs/>
                <w:lang w:eastAsia="en-US"/>
              </w:rPr>
            </w:pPr>
            <w:r w:rsidRPr="004E3798">
              <w:rPr>
                <w:b/>
                <w:bCs/>
                <w:lang w:eastAsia="en-US"/>
              </w:rPr>
              <w:t>5</w:t>
            </w:r>
          </w:p>
        </w:tc>
        <w:tc>
          <w:tcPr>
            <w:tcW w:w="6825" w:type="dxa"/>
            <w:tcBorders>
              <w:top w:val="single" w:sz="4" w:space="0" w:color="auto"/>
              <w:left w:val="single" w:sz="4" w:space="0" w:color="auto"/>
              <w:bottom w:val="single" w:sz="4" w:space="0" w:color="auto"/>
              <w:right w:val="single" w:sz="4" w:space="0" w:color="auto"/>
            </w:tcBorders>
            <w:hideMark/>
          </w:tcPr>
          <w:p w:rsidR="000E6E3D" w:rsidRPr="004E3798" w:rsidRDefault="000E6E3D" w:rsidP="002C3AD8">
            <w:pPr>
              <w:pStyle w:val="af6"/>
              <w:tabs>
                <w:tab w:val="right" w:pos="6603"/>
              </w:tabs>
              <w:rPr>
                <w:b/>
                <w:bCs/>
                <w:lang w:eastAsia="en-US"/>
              </w:rPr>
            </w:pPr>
            <w:r w:rsidRPr="004E3798">
              <w:rPr>
                <w:b/>
                <w:bCs/>
                <w:lang w:eastAsia="en-US"/>
              </w:rPr>
              <w:t>Остаток средств фонда на дату сдачи отчета (заверяется банковской справкой)</w:t>
            </w:r>
            <w:r w:rsidRPr="004E3798">
              <w:rPr>
                <w:b/>
                <w:bCs/>
                <w:lang w:eastAsia="en-US"/>
              </w:rPr>
              <w:tab/>
            </w:r>
            <w:r w:rsidRPr="004E3798">
              <w:rPr>
                <w:b/>
                <w:bCs/>
                <w:smallCaps/>
                <w:vertAlign w:val="subscript"/>
                <w:lang w:eastAsia="en-US"/>
              </w:rPr>
              <w:t>(стр.3</w:t>
            </w:r>
            <w:r w:rsidR="002C3AD8" w:rsidRPr="004E3798">
              <w:rPr>
                <w:b/>
                <w:bCs/>
                <w:smallCaps/>
                <w:vertAlign w:val="subscript"/>
                <w:lang w:eastAsia="en-US"/>
              </w:rPr>
              <w:t>10=стр.10-стр.120-стр.190-стр.300</w:t>
            </w:r>
            <w:r w:rsidRPr="004E3798">
              <w:rPr>
                <w:b/>
                <w:bCs/>
                <w:smallCaps/>
                <w:vertAlign w:val="subscript"/>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0E6E3D" w:rsidRPr="004E3798" w:rsidRDefault="000E6E3D" w:rsidP="002C3AD8">
            <w:pPr>
              <w:pStyle w:val="af6"/>
              <w:jc w:val="center"/>
              <w:rPr>
                <w:b/>
                <w:bCs/>
                <w:lang w:eastAsia="en-US"/>
              </w:rPr>
            </w:pPr>
            <w:r w:rsidRPr="004E3798">
              <w:rPr>
                <w:b/>
                <w:bCs/>
                <w:lang w:eastAsia="en-US"/>
              </w:rPr>
              <w:t>3</w:t>
            </w:r>
            <w:r w:rsidR="002C3AD8" w:rsidRPr="004E3798">
              <w:rPr>
                <w:b/>
                <w:bCs/>
                <w:lang w:eastAsia="en-US"/>
              </w:rPr>
              <w:t>1</w:t>
            </w:r>
            <w:r w:rsidRPr="004E3798">
              <w:rPr>
                <w:b/>
                <w:bCs/>
                <w:lang w:eastAsia="en-US"/>
              </w:rPr>
              <w:t>0</w:t>
            </w:r>
          </w:p>
        </w:tc>
        <w:tc>
          <w:tcPr>
            <w:tcW w:w="1255"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4E3798" w:rsidRDefault="000E6E3D" w:rsidP="00023A9E">
            <w:pPr>
              <w:pStyle w:val="af6"/>
              <w:rPr>
                <w:b/>
                <w:bCs/>
                <w:lang w:eastAsia="en-US"/>
              </w:rPr>
            </w:pPr>
          </w:p>
        </w:tc>
      </w:tr>
    </w:tbl>
    <w:p w:rsidR="000E6E3D" w:rsidRPr="004E3798" w:rsidRDefault="000E6E3D" w:rsidP="00023A9E">
      <w:pPr>
        <w:pStyle w:val="ad"/>
        <w:jc w:val="both"/>
        <w:rPr>
          <w:rFonts w:ascii="Times New Roman" w:hAnsi="Times New Roman"/>
          <w:sz w:val="20"/>
        </w:rPr>
      </w:pPr>
    </w:p>
    <w:p w:rsidR="000E6E3D" w:rsidRPr="004E3798" w:rsidRDefault="000E6E3D" w:rsidP="00023A9E">
      <w:pPr>
        <w:pStyle w:val="ad"/>
        <w:ind w:left="-851" w:firstLine="851"/>
        <w:jc w:val="both"/>
        <w:rPr>
          <w:rFonts w:ascii="Times New Roman" w:hAnsi="Times New Roman"/>
          <w:sz w:val="24"/>
          <w:szCs w:val="24"/>
        </w:rPr>
      </w:pPr>
      <w:r w:rsidRPr="004E3798">
        <w:rPr>
          <w:rFonts w:ascii="Times New Roman" w:hAnsi="Times New Roman"/>
          <w:sz w:val="24"/>
          <w:szCs w:val="24"/>
        </w:rPr>
        <w:t xml:space="preserve">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 </w:t>
      </w:r>
    </w:p>
    <w:p w:rsidR="002C3AD8" w:rsidRPr="004E3798" w:rsidRDefault="002C3AD8" w:rsidP="00023A9E">
      <w:pPr>
        <w:pStyle w:val="ad"/>
        <w:ind w:left="-851" w:firstLine="851"/>
        <w:jc w:val="both"/>
        <w:rPr>
          <w:rFonts w:ascii="Times New Roman" w:hAnsi="Times New Roman"/>
          <w:sz w:val="24"/>
          <w:szCs w:val="24"/>
        </w:rPr>
      </w:pPr>
    </w:p>
    <w:p w:rsidR="002C3AD8" w:rsidRPr="004E3798" w:rsidRDefault="002C3AD8" w:rsidP="00023A9E">
      <w:pPr>
        <w:pStyle w:val="ad"/>
        <w:ind w:left="-851" w:firstLine="851"/>
        <w:jc w:val="both"/>
        <w:rPr>
          <w:rFonts w:ascii="Times New Roman" w:hAnsi="Times New Roman"/>
          <w:sz w:val="24"/>
          <w:szCs w:val="24"/>
        </w:rPr>
      </w:pPr>
    </w:p>
    <w:p w:rsidR="002C3AD8" w:rsidRPr="004E3798" w:rsidRDefault="002C3AD8" w:rsidP="00023A9E">
      <w:pPr>
        <w:pStyle w:val="ad"/>
        <w:ind w:left="-851" w:firstLine="851"/>
        <w:jc w:val="both"/>
        <w:rPr>
          <w:rFonts w:ascii="Times New Roman" w:hAnsi="Times New Roman"/>
          <w:sz w:val="24"/>
          <w:szCs w:val="24"/>
        </w:rPr>
      </w:pPr>
    </w:p>
    <w:p w:rsidR="000E6E3D" w:rsidRPr="004E3798" w:rsidRDefault="001A3C4D" w:rsidP="00023A9E">
      <w:pPr>
        <w:pStyle w:val="ad"/>
        <w:jc w:val="both"/>
        <w:rPr>
          <w:rFonts w:ascii="Times New Roman" w:hAnsi="Times New Roman"/>
          <w:sz w:val="28"/>
          <w:szCs w:val="28"/>
        </w:rPr>
      </w:pPr>
      <w:r w:rsidRPr="004E3798">
        <w:rPr>
          <w:rFonts w:ascii="Times New Roman" w:hAnsi="Times New Roman"/>
          <w:sz w:val="28"/>
          <w:szCs w:val="28"/>
        </w:rPr>
        <w:t xml:space="preserve">Кандидат </w:t>
      </w:r>
      <w:r w:rsidRPr="004E3798">
        <w:rPr>
          <w:rFonts w:ascii="Times New Roman" w:hAnsi="Times New Roman"/>
          <w:sz w:val="28"/>
          <w:szCs w:val="28"/>
        </w:rPr>
        <w:tab/>
      </w:r>
      <w:r w:rsidRPr="004E3798">
        <w:rPr>
          <w:rFonts w:ascii="Times New Roman" w:hAnsi="Times New Roman"/>
          <w:sz w:val="28"/>
          <w:szCs w:val="28"/>
        </w:rPr>
        <w:tab/>
        <w:t xml:space="preserve">________ </w:t>
      </w:r>
      <w:r w:rsidRPr="004E3798">
        <w:rPr>
          <w:rFonts w:ascii="Times New Roman" w:hAnsi="Times New Roman"/>
          <w:sz w:val="28"/>
          <w:szCs w:val="28"/>
        </w:rPr>
        <w:tab/>
      </w:r>
      <w:r w:rsidRPr="004E3798">
        <w:rPr>
          <w:rFonts w:ascii="Times New Roman" w:hAnsi="Times New Roman"/>
          <w:sz w:val="28"/>
          <w:szCs w:val="28"/>
        </w:rPr>
        <w:tab/>
        <w:t>________</w:t>
      </w:r>
      <w:r w:rsidR="000E6E3D" w:rsidRPr="004E3798">
        <w:rPr>
          <w:rFonts w:ascii="Times New Roman" w:hAnsi="Times New Roman"/>
          <w:sz w:val="28"/>
          <w:szCs w:val="28"/>
        </w:rPr>
        <w:tab/>
      </w:r>
      <w:r w:rsidR="000E6E3D" w:rsidRPr="004E3798">
        <w:rPr>
          <w:rFonts w:ascii="Times New Roman" w:hAnsi="Times New Roman"/>
          <w:sz w:val="28"/>
          <w:szCs w:val="28"/>
        </w:rPr>
        <w:tab/>
        <w:t>_______________</w:t>
      </w:r>
    </w:p>
    <w:p w:rsidR="000E6E3D" w:rsidRPr="004E3798" w:rsidRDefault="002A2654" w:rsidP="00023A9E">
      <w:pPr>
        <w:pStyle w:val="ad"/>
        <w:ind w:firstLine="709"/>
        <w:jc w:val="both"/>
        <w:rPr>
          <w:rFonts w:ascii="Times New Roman" w:hAnsi="Times New Roman"/>
          <w:sz w:val="20"/>
        </w:rPr>
      </w:pPr>
      <w:r w:rsidRPr="004E3798">
        <w:rPr>
          <w:rFonts w:ascii="Times New Roman" w:hAnsi="Times New Roman"/>
          <w:sz w:val="20"/>
        </w:rPr>
        <w:t xml:space="preserve">                               </w:t>
      </w:r>
      <w:r w:rsidR="000E6E3D" w:rsidRPr="004E3798">
        <w:rPr>
          <w:rFonts w:ascii="Times New Roman" w:hAnsi="Times New Roman"/>
          <w:sz w:val="20"/>
        </w:rPr>
        <w:t>(</w:t>
      </w:r>
      <w:proofErr w:type="gramStart"/>
      <w:r w:rsidR="000E6E3D" w:rsidRPr="004E3798">
        <w:rPr>
          <w:rFonts w:ascii="Times New Roman" w:hAnsi="Times New Roman"/>
          <w:sz w:val="20"/>
        </w:rPr>
        <w:t xml:space="preserve">подпись)   </w:t>
      </w:r>
      <w:proofErr w:type="gramEnd"/>
      <w:r w:rsidR="000E6E3D" w:rsidRPr="004E3798">
        <w:rPr>
          <w:rFonts w:ascii="Times New Roman" w:hAnsi="Times New Roman"/>
          <w:sz w:val="20"/>
        </w:rPr>
        <w:t xml:space="preserve">                         (дата)                            (инициалы, фамилия)</w:t>
      </w:r>
    </w:p>
    <w:p w:rsidR="002C3AD8" w:rsidRPr="004E3798" w:rsidRDefault="002C3AD8" w:rsidP="00023A9E">
      <w:pPr>
        <w:pStyle w:val="ad"/>
        <w:ind w:firstLine="709"/>
        <w:jc w:val="both"/>
        <w:rPr>
          <w:rFonts w:ascii="Times New Roman" w:hAnsi="Times New Roman"/>
          <w:sz w:val="20"/>
        </w:rPr>
      </w:pPr>
    </w:p>
    <w:p w:rsidR="002C3AD8" w:rsidRPr="004E3798" w:rsidRDefault="002C3AD8" w:rsidP="00023A9E">
      <w:pPr>
        <w:pStyle w:val="ad"/>
        <w:ind w:firstLine="709"/>
        <w:jc w:val="both"/>
        <w:rPr>
          <w:rFonts w:ascii="Times New Roman" w:hAnsi="Times New Roman"/>
          <w:sz w:val="20"/>
        </w:rPr>
      </w:pPr>
    </w:p>
    <w:p w:rsidR="000E6E3D" w:rsidRPr="004E3798" w:rsidRDefault="000E6E3D" w:rsidP="00023A9E">
      <w:pPr>
        <w:pStyle w:val="ad"/>
        <w:ind w:firstLine="709"/>
        <w:jc w:val="both"/>
        <w:rPr>
          <w:rFonts w:ascii="Times New Roman" w:hAnsi="Times New Roman"/>
          <w:sz w:val="20"/>
        </w:rPr>
      </w:pPr>
    </w:p>
    <w:p w:rsidR="000E6E3D" w:rsidRPr="004E3798" w:rsidRDefault="000E6E3D" w:rsidP="00023A9E">
      <w:pPr>
        <w:pStyle w:val="ad"/>
        <w:ind w:left="-851" w:firstLine="709"/>
        <w:jc w:val="both"/>
        <w:rPr>
          <w:rFonts w:ascii="Times New Roman" w:hAnsi="Times New Roman"/>
          <w:sz w:val="20"/>
        </w:rPr>
      </w:pPr>
      <w:r w:rsidRPr="004E3798">
        <w:rPr>
          <w:rFonts w:ascii="Times New Roman" w:hAnsi="Times New Roman"/>
          <w:sz w:val="20"/>
        </w:rPr>
        <w:t>** Под понятием «информационная услуга», применяемым при классификации платежей расходования денежных средств из избирательного фонда, понимаются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rsidR="000E6E3D" w:rsidRPr="004E3798" w:rsidRDefault="000E6E3D" w:rsidP="00023A9E">
      <w:pPr>
        <w:pStyle w:val="ad"/>
        <w:ind w:left="-851" w:firstLine="709"/>
        <w:jc w:val="both"/>
        <w:rPr>
          <w:rFonts w:ascii="Times New Roman" w:hAnsi="Times New Roman"/>
          <w:sz w:val="20"/>
        </w:rPr>
      </w:pPr>
      <w:r w:rsidRPr="004E3798">
        <w:rPr>
          <w:rFonts w:ascii="Times New Roman" w:hAnsi="Times New Roman"/>
          <w:sz w:val="20"/>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p w:rsidR="000E6E3D" w:rsidRPr="004E3798" w:rsidRDefault="000E6E3D" w:rsidP="00023A9E">
      <w:pPr>
        <w:spacing w:after="0" w:line="240" w:lineRule="auto"/>
        <w:rPr>
          <w:rFonts w:ascii="Times New Roman" w:hAnsi="Times New Roman" w:cs="Times New Roman"/>
        </w:rPr>
        <w:sectPr w:rsidR="000E6E3D" w:rsidRPr="004E3798" w:rsidSect="00CE4BED">
          <w:headerReference w:type="default" r:id="rId8"/>
          <w:headerReference w:type="first" r:id="rId9"/>
          <w:pgSz w:w="11907" w:h="16840"/>
          <w:pgMar w:top="709" w:right="851" w:bottom="568" w:left="1701" w:header="720" w:footer="720" w:gutter="0"/>
          <w:cols w:space="720"/>
          <w:docGrid w:linePitch="299"/>
        </w:sectPr>
      </w:pPr>
    </w:p>
    <w:tbl>
      <w:tblPr>
        <w:tblW w:w="0" w:type="auto"/>
        <w:tblLook w:val="04A0" w:firstRow="1" w:lastRow="0" w:firstColumn="1" w:lastColumn="0" w:noHBand="0" w:noVBand="1"/>
      </w:tblPr>
      <w:tblGrid>
        <w:gridCol w:w="7967"/>
        <w:gridCol w:w="6819"/>
      </w:tblGrid>
      <w:tr w:rsidR="000E6E3D" w:rsidRPr="004E3798" w:rsidTr="00B43F2F">
        <w:trPr>
          <w:trHeight w:val="1425"/>
        </w:trPr>
        <w:tc>
          <w:tcPr>
            <w:tcW w:w="7967" w:type="dxa"/>
          </w:tcPr>
          <w:p w:rsidR="000E6E3D" w:rsidRPr="004E3798" w:rsidRDefault="000E6E3D" w:rsidP="00565FD3">
            <w:pPr>
              <w:pStyle w:val="ConsPlusNormal"/>
              <w:jc w:val="both"/>
              <w:rPr>
                <w:rFonts w:ascii="Times New Roman" w:hAnsi="Times New Roman" w:cs="Times New Roman"/>
                <w:sz w:val="22"/>
                <w:szCs w:val="22"/>
                <w:lang w:eastAsia="en-US"/>
              </w:rPr>
            </w:pPr>
          </w:p>
        </w:tc>
        <w:tc>
          <w:tcPr>
            <w:tcW w:w="6819" w:type="dxa"/>
            <w:hideMark/>
          </w:tcPr>
          <w:p w:rsidR="000E6E3D" w:rsidRPr="004E3798" w:rsidRDefault="00627047" w:rsidP="003F2700">
            <w:pPr>
              <w:pStyle w:val="ConsPlusTitle"/>
              <w:jc w:val="right"/>
              <w:rPr>
                <w:rFonts w:ascii="Times New Roman" w:hAnsi="Times New Roman" w:cs="Times New Roman"/>
                <w:b w:val="0"/>
                <w:bCs w:val="0"/>
                <w:sz w:val="22"/>
                <w:szCs w:val="22"/>
                <w:lang w:eastAsia="en-US"/>
              </w:rPr>
            </w:pPr>
            <w:r w:rsidRPr="004E3798">
              <w:rPr>
                <w:rFonts w:ascii="Times New Roman" w:hAnsi="Times New Roman" w:cs="Times New Roman"/>
                <w:b w:val="0"/>
                <w:bCs w:val="0"/>
                <w:noProof/>
                <w:sz w:val="22"/>
                <w:szCs w:val="22"/>
              </w:rPr>
              <mc:AlternateContent>
                <mc:Choice Requires="wps">
                  <w:drawing>
                    <wp:anchor distT="0" distB="0" distL="114300" distR="114300" simplePos="0" relativeHeight="251659264" behindDoc="0" locked="0" layoutInCell="1" allowOverlap="1">
                      <wp:simplePos x="0" y="0"/>
                      <wp:positionH relativeFrom="column">
                        <wp:posOffset>2760345</wp:posOffset>
                      </wp:positionH>
                      <wp:positionV relativeFrom="paragraph">
                        <wp:posOffset>-5520055</wp:posOffset>
                      </wp:positionV>
                      <wp:extent cx="914400" cy="331470"/>
                      <wp:effectExtent l="5080" t="6350" r="13970"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1470"/>
                              </a:xfrm>
                              <a:prstGeom prst="rect">
                                <a:avLst/>
                              </a:prstGeom>
                              <a:solidFill>
                                <a:srgbClr val="FFFFFF"/>
                              </a:solidFill>
                              <a:ln w="9525">
                                <a:solidFill>
                                  <a:schemeClr val="bg1">
                                    <a:lumMod val="100000"/>
                                    <a:lumOff val="0"/>
                                  </a:schemeClr>
                                </a:solidFill>
                                <a:miter lim="800000"/>
                                <a:headEnd/>
                                <a:tailEnd/>
                              </a:ln>
                            </wps:spPr>
                            <wps:txbx>
                              <w:txbxContent>
                                <w:p w:rsidR="000D05F4" w:rsidRPr="007D71C9" w:rsidRDefault="000D05F4" w:rsidP="007D71C9">
                                  <w:pPr>
                                    <w:jc w:val="right"/>
                                    <w:rPr>
                                      <w:rFonts w:ascii="Times New Roman" w:hAnsi="Times New Roman" w:cs="Times New Roman"/>
                                      <w:sz w:val="28"/>
                                      <w:szCs w:val="28"/>
                                    </w:rPr>
                                  </w:pPr>
                                  <w:r w:rsidRPr="007D71C9">
                                    <w:rPr>
                                      <w:rFonts w:ascii="Times New Roman" w:hAnsi="Times New Roman" w:cs="Times New Roman"/>
                                      <w:sz w:val="28"/>
                                      <w:szCs w:val="28"/>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17.35pt;margin-top:-434.65pt;width:1in;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" strokecolor="white [3212]">
                      <v:textbox>
                        <w:txbxContent>
                          <w:p w:rsidR="000D05F4" w:rsidRPr="007D71C9" w:rsidRDefault="000D05F4" w:rsidP="007D71C9">
                            <w:pPr>
                              <w:jc w:val="right"/>
                              <w:rPr>
                                <w:rFonts w:ascii="Times New Roman" w:hAnsi="Times New Roman" w:cs="Times New Roman"/>
                                <w:sz w:val="28"/>
                                <w:szCs w:val="28"/>
                              </w:rPr>
                            </w:pPr>
                            <w:r w:rsidRPr="007D71C9">
                              <w:rPr>
                                <w:rFonts w:ascii="Times New Roman" w:hAnsi="Times New Roman" w:cs="Times New Roman"/>
                                <w:sz w:val="28"/>
                                <w:szCs w:val="28"/>
                              </w:rPr>
                              <w:t>18</w:t>
                            </w:r>
                          </w:p>
                        </w:txbxContent>
                      </v:textbox>
                    </v:shape>
                  </w:pict>
                </mc:Fallback>
              </mc:AlternateContent>
            </w:r>
            <w:r w:rsidR="000E6E3D" w:rsidRPr="004E3798">
              <w:rPr>
                <w:rFonts w:ascii="Times New Roman" w:hAnsi="Times New Roman" w:cs="Times New Roman"/>
                <w:b w:val="0"/>
                <w:bCs w:val="0"/>
                <w:sz w:val="22"/>
                <w:szCs w:val="22"/>
                <w:lang w:eastAsia="en-US"/>
              </w:rPr>
              <w:t xml:space="preserve">Приложение № </w:t>
            </w:r>
            <w:r w:rsidR="00565FD3" w:rsidRPr="004E3798">
              <w:rPr>
                <w:rFonts w:ascii="Times New Roman" w:hAnsi="Times New Roman" w:cs="Times New Roman"/>
                <w:b w:val="0"/>
                <w:bCs w:val="0"/>
                <w:sz w:val="22"/>
                <w:szCs w:val="22"/>
                <w:lang w:eastAsia="en-US"/>
              </w:rPr>
              <w:t>3</w:t>
            </w:r>
          </w:p>
          <w:p w:rsidR="00993B44" w:rsidRPr="004E3798" w:rsidRDefault="00993B44" w:rsidP="00C539A3">
            <w:pPr>
              <w:pStyle w:val="14-15"/>
              <w:widowControl/>
              <w:spacing w:line="240" w:lineRule="auto"/>
              <w:ind w:left="1674" w:hanging="1701"/>
              <w:jc w:val="right"/>
              <w:rPr>
                <w:b/>
                <w:bCs/>
                <w:sz w:val="22"/>
                <w:szCs w:val="22"/>
              </w:rPr>
            </w:pPr>
            <w:r w:rsidRPr="004E3798">
              <w:rPr>
                <w:bCs/>
                <w:sz w:val="22"/>
                <w:szCs w:val="22"/>
                <w:lang w:eastAsia="en-US"/>
              </w:rPr>
              <w:t xml:space="preserve">                             </w:t>
            </w:r>
            <w:r w:rsidR="00B03E22" w:rsidRPr="004E3798">
              <w:rPr>
                <w:bCs/>
                <w:sz w:val="22"/>
                <w:szCs w:val="22"/>
                <w:lang w:eastAsia="en-US"/>
              </w:rPr>
              <w:t xml:space="preserve"> </w:t>
            </w:r>
            <w:r w:rsidR="003F2700" w:rsidRPr="004E3798">
              <w:rPr>
                <w:bCs/>
                <w:sz w:val="22"/>
                <w:szCs w:val="22"/>
                <w:lang w:eastAsia="en-US"/>
              </w:rPr>
              <w:t xml:space="preserve"> к</w:t>
            </w:r>
            <w:r w:rsidRPr="004E3798">
              <w:rPr>
                <w:bCs/>
                <w:sz w:val="22"/>
                <w:szCs w:val="22"/>
                <w:lang w:eastAsia="en-US"/>
              </w:rPr>
              <w:t xml:space="preserve"> </w:t>
            </w:r>
            <w:r w:rsidRPr="004E3798">
              <w:rPr>
                <w:sz w:val="22"/>
                <w:szCs w:val="22"/>
              </w:rPr>
              <w:t xml:space="preserve">Порядку формирования и расходования денежных средств избирательных фондов кандидатов при проведении выборов </w:t>
            </w:r>
            <w:r w:rsidRPr="004E3798">
              <w:rPr>
                <w:bCs/>
                <w:sz w:val="22"/>
                <w:szCs w:val="22"/>
              </w:rPr>
              <w:t>депутатов советов депутатов</w:t>
            </w:r>
            <w:r w:rsidR="00C539A3" w:rsidRPr="004E3798">
              <w:rPr>
                <w:bCs/>
                <w:sz w:val="22"/>
                <w:szCs w:val="22"/>
              </w:rPr>
              <w:t xml:space="preserve"> </w:t>
            </w:r>
            <w:r w:rsidRPr="004E3798">
              <w:rPr>
                <w:bCs/>
                <w:sz w:val="22"/>
                <w:szCs w:val="22"/>
              </w:rPr>
              <w:t>муниципальных образований Кир</w:t>
            </w:r>
            <w:r w:rsidR="00CD1C18" w:rsidRPr="004E3798">
              <w:rPr>
                <w:bCs/>
                <w:sz w:val="22"/>
                <w:szCs w:val="22"/>
              </w:rPr>
              <w:t>иш</w:t>
            </w:r>
            <w:r w:rsidRPr="004E3798">
              <w:rPr>
                <w:bCs/>
                <w:sz w:val="22"/>
                <w:szCs w:val="22"/>
              </w:rPr>
              <w:t>ского муниципального района Ленинградской области</w:t>
            </w:r>
          </w:p>
          <w:p w:rsidR="000E6E3D" w:rsidRPr="004E3798" w:rsidRDefault="000E6E3D" w:rsidP="00565FD3">
            <w:pPr>
              <w:pStyle w:val="ConsPlusTitle"/>
              <w:rPr>
                <w:rFonts w:ascii="Times New Roman" w:hAnsi="Times New Roman" w:cs="Times New Roman"/>
                <w:b w:val="0"/>
                <w:sz w:val="22"/>
                <w:szCs w:val="22"/>
                <w:lang w:eastAsia="en-US"/>
              </w:rPr>
            </w:pPr>
          </w:p>
        </w:tc>
      </w:tr>
    </w:tbl>
    <w:p w:rsidR="000E6E3D" w:rsidRPr="004E3798" w:rsidRDefault="000E6E3D" w:rsidP="00565FD3">
      <w:pPr>
        <w:pStyle w:val="ConsPlusNonformat"/>
        <w:jc w:val="center"/>
        <w:rPr>
          <w:rFonts w:ascii="Times New Roman" w:hAnsi="Times New Roman" w:cs="Times New Roman"/>
          <w:b/>
          <w:bCs/>
          <w:sz w:val="24"/>
          <w:szCs w:val="24"/>
        </w:rPr>
      </w:pPr>
      <w:r w:rsidRPr="004E3798">
        <w:rPr>
          <w:rFonts w:ascii="Times New Roman" w:hAnsi="Times New Roman" w:cs="Times New Roman"/>
          <w:b/>
          <w:bCs/>
          <w:sz w:val="24"/>
          <w:szCs w:val="24"/>
        </w:rPr>
        <w:t xml:space="preserve">УЧЕТ </w:t>
      </w:r>
    </w:p>
    <w:p w:rsidR="000E6E3D" w:rsidRPr="004E3798" w:rsidRDefault="000E6E3D" w:rsidP="00565FD3">
      <w:pPr>
        <w:pStyle w:val="ConsPlusNonformat"/>
        <w:jc w:val="center"/>
        <w:rPr>
          <w:rFonts w:ascii="Times New Roman" w:hAnsi="Times New Roman" w:cs="Times New Roman"/>
          <w:b/>
          <w:bCs/>
          <w:sz w:val="24"/>
          <w:szCs w:val="24"/>
        </w:rPr>
      </w:pPr>
      <w:r w:rsidRPr="004E3798">
        <w:rPr>
          <w:rFonts w:ascii="Times New Roman" w:hAnsi="Times New Roman" w:cs="Times New Roman"/>
          <w:b/>
          <w:bCs/>
          <w:sz w:val="24"/>
          <w:szCs w:val="24"/>
        </w:rPr>
        <w:t xml:space="preserve">поступления и </w:t>
      </w:r>
      <w:r w:rsidR="000F6792" w:rsidRPr="004E3798">
        <w:rPr>
          <w:rFonts w:ascii="Times New Roman" w:hAnsi="Times New Roman" w:cs="Times New Roman"/>
          <w:b/>
          <w:bCs/>
          <w:sz w:val="24"/>
          <w:szCs w:val="24"/>
        </w:rPr>
        <w:t>расходования денежных средств</w:t>
      </w:r>
      <w:r w:rsidRPr="004E3798">
        <w:rPr>
          <w:rFonts w:ascii="Times New Roman" w:hAnsi="Times New Roman" w:cs="Times New Roman"/>
          <w:b/>
          <w:bCs/>
          <w:sz w:val="24"/>
          <w:szCs w:val="24"/>
        </w:rPr>
        <w:t xml:space="preserve"> избирательного фонда кандидата </w:t>
      </w:r>
    </w:p>
    <w:p w:rsidR="000E6E3D" w:rsidRPr="004E3798" w:rsidRDefault="000E6E3D" w:rsidP="00565FD3">
      <w:pPr>
        <w:pStyle w:val="ConsPlusNonformat"/>
        <w:jc w:val="center"/>
        <w:rPr>
          <w:rFonts w:ascii="Times New Roman" w:hAnsi="Times New Roman" w:cs="Times New Roman"/>
          <w:b/>
          <w:bCs/>
          <w:sz w:val="24"/>
          <w:szCs w:val="24"/>
        </w:rPr>
      </w:pPr>
      <w:r w:rsidRPr="004E3798">
        <w:rPr>
          <w:rFonts w:ascii="Times New Roman" w:hAnsi="Times New Roman" w:cs="Times New Roman"/>
          <w:b/>
          <w:bCs/>
          <w:sz w:val="24"/>
          <w:szCs w:val="24"/>
        </w:rPr>
        <w:t>(зарегистрированного кандидата)</w:t>
      </w:r>
      <w:r w:rsidR="001A3C4D" w:rsidRPr="004E3798">
        <w:rPr>
          <w:rFonts w:ascii="Times New Roman" w:hAnsi="Times New Roman" w:cs="Times New Roman"/>
          <w:b/>
          <w:bCs/>
          <w:sz w:val="24"/>
          <w:szCs w:val="24"/>
        </w:rPr>
        <w:t xml:space="preserve"> в депутаты совета депутатов</w:t>
      </w:r>
    </w:p>
    <w:p w:rsidR="00C539A3" w:rsidRPr="004E3798" w:rsidRDefault="00C539A3" w:rsidP="00565FD3">
      <w:pPr>
        <w:pStyle w:val="ConsPlusNonformat"/>
        <w:jc w:val="center"/>
        <w:rPr>
          <w:rFonts w:ascii="Times New Roman" w:hAnsi="Times New Roman" w:cs="Times New Roman"/>
          <w:b/>
          <w:bCs/>
          <w:sz w:val="24"/>
          <w:szCs w:val="24"/>
        </w:rPr>
      </w:pPr>
    </w:p>
    <w:tbl>
      <w:tblPr>
        <w:tblW w:w="0" w:type="auto"/>
        <w:tblInd w:w="648" w:type="dxa"/>
        <w:tblLook w:val="04A0" w:firstRow="1" w:lastRow="0" w:firstColumn="1" w:lastColumn="0" w:noHBand="0" w:noVBand="1"/>
      </w:tblPr>
      <w:tblGrid>
        <w:gridCol w:w="14140"/>
      </w:tblGrid>
      <w:tr w:rsidR="000E6E3D" w:rsidRPr="004E3798" w:rsidTr="000E6E3D">
        <w:tc>
          <w:tcPr>
            <w:tcW w:w="15120" w:type="dxa"/>
            <w:tcBorders>
              <w:top w:val="nil"/>
              <w:left w:val="nil"/>
              <w:bottom w:val="single" w:sz="4" w:space="0" w:color="auto"/>
              <w:right w:val="nil"/>
            </w:tcBorders>
          </w:tcPr>
          <w:p w:rsidR="000E6E3D" w:rsidRPr="004E3798" w:rsidRDefault="000E6E3D" w:rsidP="00565FD3">
            <w:pPr>
              <w:pStyle w:val="ConsPlusNonformat"/>
              <w:rPr>
                <w:rFonts w:ascii="Times New Roman" w:hAnsi="Times New Roman" w:cs="Times New Roman"/>
                <w:b/>
                <w:bCs/>
                <w:sz w:val="18"/>
                <w:szCs w:val="18"/>
                <w:lang w:eastAsia="en-US"/>
              </w:rPr>
            </w:pPr>
          </w:p>
        </w:tc>
      </w:tr>
      <w:tr w:rsidR="000E6E3D" w:rsidRPr="004E3798" w:rsidTr="000E6E3D">
        <w:tc>
          <w:tcPr>
            <w:tcW w:w="15120" w:type="dxa"/>
            <w:tcBorders>
              <w:top w:val="single" w:sz="4" w:space="0" w:color="auto"/>
              <w:left w:val="nil"/>
              <w:bottom w:val="nil"/>
              <w:right w:val="nil"/>
            </w:tcBorders>
            <w:hideMark/>
          </w:tcPr>
          <w:p w:rsidR="000E6E3D" w:rsidRPr="004E3798" w:rsidRDefault="000E6E3D" w:rsidP="00565FD3">
            <w:pPr>
              <w:pStyle w:val="ConsPlusNonformat"/>
              <w:rPr>
                <w:rFonts w:ascii="Times New Roman" w:hAnsi="Times New Roman" w:cs="Times New Roman"/>
                <w:sz w:val="16"/>
                <w:szCs w:val="16"/>
                <w:lang w:eastAsia="en-US"/>
              </w:rPr>
            </w:pPr>
            <w:r w:rsidRPr="004E3798">
              <w:rPr>
                <w:rFonts w:ascii="Times New Roman" w:hAnsi="Times New Roman" w:cs="Times New Roman"/>
                <w:sz w:val="16"/>
                <w:szCs w:val="16"/>
                <w:lang w:eastAsia="en-US"/>
              </w:rPr>
              <w:t>(наименование избирательной кампании)</w:t>
            </w:r>
          </w:p>
        </w:tc>
      </w:tr>
      <w:tr w:rsidR="000E6E3D" w:rsidRPr="004E3798" w:rsidTr="000E6E3D">
        <w:tc>
          <w:tcPr>
            <w:tcW w:w="15120" w:type="dxa"/>
            <w:tcBorders>
              <w:top w:val="nil"/>
              <w:left w:val="nil"/>
              <w:bottom w:val="single" w:sz="4" w:space="0" w:color="auto"/>
              <w:right w:val="nil"/>
            </w:tcBorders>
          </w:tcPr>
          <w:p w:rsidR="000E6E3D" w:rsidRPr="004E3798" w:rsidRDefault="000E6E3D" w:rsidP="00565FD3">
            <w:pPr>
              <w:pStyle w:val="ConsPlusNonformat"/>
              <w:rPr>
                <w:rFonts w:ascii="Times New Roman" w:hAnsi="Times New Roman" w:cs="Times New Roman"/>
                <w:b/>
                <w:bCs/>
                <w:sz w:val="18"/>
                <w:szCs w:val="18"/>
                <w:lang w:eastAsia="en-US"/>
              </w:rPr>
            </w:pPr>
          </w:p>
        </w:tc>
      </w:tr>
      <w:tr w:rsidR="000E6E3D" w:rsidRPr="004E3798" w:rsidTr="000E6E3D">
        <w:trPr>
          <w:trHeight w:val="112"/>
        </w:trPr>
        <w:tc>
          <w:tcPr>
            <w:tcW w:w="15120" w:type="dxa"/>
            <w:tcBorders>
              <w:top w:val="single" w:sz="4" w:space="0" w:color="auto"/>
              <w:left w:val="nil"/>
              <w:bottom w:val="nil"/>
              <w:right w:val="nil"/>
            </w:tcBorders>
            <w:hideMark/>
          </w:tcPr>
          <w:p w:rsidR="000E6E3D" w:rsidRPr="004E3798" w:rsidRDefault="000E6E3D" w:rsidP="00565FD3">
            <w:pPr>
              <w:pStyle w:val="ConsPlusNonformat"/>
              <w:rPr>
                <w:rFonts w:ascii="Times New Roman" w:hAnsi="Times New Roman" w:cs="Times New Roman"/>
                <w:sz w:val="16"/>
                <w:szCs w:val="16"/>
                <w:lang w:eastAsia="en-US"/>
              </w:rPr>
            </w:pPr>
            <w:r w:rsidRPr="004E3798">
              <w:rPr>
                <w:rFonts w:ascii="Times New Roman" w:hAnsi="Times New Roman" w:cs="Times New Roman"/>
                <w:sz w:val="16"/>
                <w:szCs w:val="16"/>
                <w:lang w:eastAsia="en-US"/>
              </w:rPr>
              <w:t>( Ф.И.О. кандидата)</w:t>
            </w:r>
          </w:p>
        </w:tc>
      </w:tr>
      <w:tr w:rsidR="000E6E3D" w:rsidRPr="004E3798" w:rsidTr="000E6E3D">
        <w:trPr>
          <w:trHeight w:val="112"/>
        </w:trPr>
        <w:tc>
          <w:tcPr>
            <w:tcW w:w="15120" w:type="dxa"/>
            <w:tcBorders>
              <w:top w:val="nil"/>
              <w:left w:val="nil"/>
              <w:bottom w:val="single" w:sz="4" w:space="0" w:color="auto"/>
              <w:right w:val="nil"/>
            </w:tcBorders>
          </w:tcPr>
          <w:p w:rsidR="000E6E3D" w:rsidRPr="004E3798" w:rsidRDefault="000E6E3D" w:rsidP="00565FD3">
            <w:pPr>
              <w:pStyle w:val="ConsPlusNonformat"/>
              <w:rPr>
                <w:rFonts w:ascii="Times New Roman" w:hAnsi="Times New Roman" w:cs="Times New Roman"/>
                <w:sz w:val="18"/>
                <w:szCs w:val="18"/>
                <w:lang w:eastAsia="en-US"/>
              </w:rPr>
            </w:pPr>
          </w:p>
        </w:tc>
      </w:tr>
      <w:tr w:rsidR="000E6E3D" w:rsidRPr="004E3798" w:rsidTr="000E6E3D">
        <w:trPr>
          <w:trHeight w:val="112"/>
        </w:trPr>
        <w:tc>
          <w:tcPr>
            <w:tcW w:w="15120" w:type="dxa"/>
            <w:tcBorders>
              <w:top w:val="single" w:sz="4" w:space="0" w:color="auto"/>
              <w:left w:val="nil"/>
              <w:bottom w:val="nil"/>
              <w:right w:val="nil"/>
            </w:tcBorders>
            <w:hideMark/>
          </w:tcPr>
          <w:p w:rsidR="000E6E3D" w:rsidRPr="004E3798" w:rsidRDefault="000E6E3D" w:rsidP="00565FD3">
            <w:pPr>
              <w:pStyle w:val="ConsPlusNonformat"/>
              <w:rPr>
                <w:rFonts w:ascii="Times New Roman" w:hAnsi="Times New Roman" w:cs="Times New Roman"/>
                <w:sz w:val="16"/>
                <w:szCs w:val="16"/>
                <w:lang w:eastAsia="en-US"/>
              </w:rPr>
            </w:pPr>
            <w:r w:rsidRPr="004E3798">
              <w:rPr>
                <w:rFonts w:ascii="Times New Roman" w:hAnsi="Times New Roman" w:cs="Times New Roman"/>
                <w:sz w:val="16"/>
                <w:szCs w:val="16"/>
                <w:lang w:eastAsia="en-US"/>
              </w:rPr>
              <w:t>(наименование одномандатного (многомандатного) избирательного округа)</w:t>
            </w:r>
          </w:p>
        </w:tc>
      </w:tr>
      <w:tr w:rsidR="000E6E3D" w:rsidRPr="004E3798" w:rsidTr="000E6E3D">
        <w:trPr>
          <w:trHeight w:val="112"/>
        </w:trPr>
        <w:tc>
          <w:tcPr>
            <w:tcW w:w="15120" w:type="dxa"/>
            <w:tcBorders>
              <w:top w:val="nil"/>
              <w:left w:val="nil"/>
              <w:bottom w:val="single" w:sz="4" w:space="0" w:color="auto"/>
              <w:right w:val="nil"/>
            </w:tcBorders>
          </w:tcPr>
          <w:p w:rsidR="000E6E3D" w:rsidRPr="004E3798" w:rsidRDefault="000E6E3D" w:rsidP="00565FD3">
            <w:pPr>
              <w:pStyle w:val="ConsPlusNonformat"/>
              <w:rPr>
                <w:rFonts w:ascii="Times New Roman" w:hAnsi="Times New Roman" w:cs="Times New Roman"/>
                <w:b/>
                <w:bCs/>
                <w:sz w:val="18"/>
                <w:szCs w:val="18"/>
                <w:lang w:eastAsia="en-US"/>
              </w:rPr>
            </w:pPr>
          </w:p>
        </w:tc>
      </w:tr>
      <w:tr w:rsidR="000E6E3D" w:rsidRPr="004E3798" w:rsidTr="000E6E3D">
        <w:trPr>
          <w:trHeight w:val="112"/>
        </w:trPr>
        <w:tc>
          <w:tcPr>
            <w:tcW w:w="15120" w:type="dxa"/>
            <w:tcBorders>
              <w:top w:val="single" w:sz="4" w:space="0" w:color="auto"/>
              <w:left w:val="nil"/>
              <w:bottom w:val="nil"/>
              <w:right w:val="nil"/>
            </w:tcBorders>
            <w:hideMark/>
          </w:tcPr>
          <w:p w:rsidR="000E6E3D" w:rsidRPr="004E3798" w:rsidRDefault="000E6E3D" w:rsidP="00565FD3">
            <w:pPr>
              <w:pStyle w:val="ConsPlusNonformat"/>
              <w:rPr>
                <w:rFonts w:ascii="Times New Roman" w:hAnsi="Times New Roman" w:cs="Times New Roman"/>
                <w:sz w:val="16"/>
                <w:szCs w:val="16"/>
                <w:lang w:eastAsia="en-US"/>
              </w:rPr>
            </w:pPr>
            <w:r w:rsidRPr="004E3798">
              <w:rPr>
                <w:rFonts w:ascii="Times New Roman" w:hAnsi="Times New Roman" w:cs="Times New Roman"/>
                <w:sz w:val="16"/>
                <w:szCs w:val="16"/>
                <w:lang w:eastAsia="en-US"/>
              </w:rPr>
              <w:t>(номер специального избирательного счета,  наименование и адрес</w:t>
            </w:r>
            <w:r w:rsidR="001A3C4D" w:rsidRPr="004E3798">
              <w:rPr>
                <w:rFonts w:ascii="Times New Roman" w:hAnsi="Times New Roman" w:cs="Times New Roman"/>
                <w:sz w:val="16"/>
                <w:szCs w:val="16"/>
                <w:lang w:eastAsia="en-US"/>
              </w:rPr>
              <w:t xml:space="preserve"> филиала </w:t>
            </w:r>
            <w:r w:rsidRPr="004E3798">
              <w:rPr>
                <w:rFonts w:ascii="Times New Roman" w:hAnsi="Times New Roman" w:cs="Times New Roman"/>
                <w:sz w:val="16"/>
                <w:szCs w:val="16"/>
                <w:lang w:eastAsia="en-US"/>
              </w:rPr>
              <w:t xml:space="preserve"> ПАО Сбербанк) </w:t>
            </w:r>
          </w:p>
        </w:tc>
      </w:tr>
    </w:tbl>
    <w:p w:rsidR="000E6E3D" w:rsidRPr="004E3798" w:rsidRDefault="000E6E3D" w:rsidP="00565FD3">
      <w:pPr>
        <w:spacing w:after="0" w:line="240" w:lineRule="auto"/>
        <w:rPr>
          <w:rFonts w:ascii="Times New Roman" w:eastAsia="Times New Roman" w:hAnsi="Times New Roman" w:cs="Times New Roman"/>
          <w:sz w:val="24"/>
          <w:szCs w:val="24"/>
        </w:rPr>
      </w:pPr>
    </w:p>
    <w:p w:rsidR="000E6E3D" w:rsidRPr="004E3798" w:rsidRDefault="000E6E3D" w:rsidP="00565FD3">
      <w:pPr>
        <w:spacing w:after="0" w:line="240" w:lineRule="auto"/>
        <w:rPr>
          <w:rFonts w:ascii="Times New Roman" w:hAnsi="Times New Roman" w:cs="Times New Roman"/>
          <w:b/>
          <w:sz w:val="20"/>
          <w:szCs w:val="20"/>
        </w:rPr>
      </w:pPr>
      <w:r w:rsidRPr="004E3798">
        <w:rPr>
          <w:rFonts w:ascii="Times New Roman" w:hAnsi="Times New Roman" w:cs="Times New Roman"/>
          <w:b/>
          <w:sz w:val="20"/>
          <w:szCs w:val="20"/>
          <w:lang w:val="en-US"/>
        </w:rPr>
        <w:t>I</w:t>
      </w:r>
      <w:r w:rsidRPr="004E3798">
        <w:rPr>
          <w:rFonts w:ascii="Times New Roman" w:hAnsi="Times New Roman" w:cs="Times New Roman"/>
          <w:b/>
          <w:sz w:val="20"/>
          <w:szCs w:val="20"/>
        </w:rPr>
        <w:t xml:space="preserve">. Поступило </w:t>
      </w:r>
      <w:r w:rsidR="001A3C4D" w:rsidRPr="004E3798">
        <w:rPr>
          <w:rFonts w:ascii="Times New Roman" w:hAnsi="Times New Roman" w:cs="Times New Roman"/>
          <w:b/>
          <w:sz w:val="20"/>
          <w:szCs w:val="20"/>
        </w:rPr>
        <w:t xml:space="preserve">денежных </w:t>
      </w:r>
      <w:r w:rsidRPr="004E3798">
        <w:rPr>
          <w:rFonts w:ascii="Times New Roman" w:hAnsi="Times New Roman" w:cs="Times New Roman"/>
          <w:b/>
          <w:sz w:val="20"/>
          <w:szCs w:val="20"/>
        </w:rPr>
        <w:t xml:space="preserve">средств в избирательный фонд </w:t>
      </w:r>
    </w:p>
    <w:tbl>
      <w:tblPr>
        <w:tblStyle w:val="af8"/>
        <w:tblW w:w="0" w:type="auto"/>
        <w:tblLook w:val="04A0" w:firstRow="1" w:lastRow="0" w:firstColumn="1" w:lastColumn="0" w:noHBand="0" w:noVBand="1"/>
      </w:tblPr>
      <w:tblGrid>
        <w:gridCol w:w="1668"/>
        <w:gridCol w:w="4394"/>
        <w:gridCol w:w="1843"/>
        <w:gridCol w:w="1701"/>
        <w:gridCol w:w="2268"/>
        <w:gridCol w:w="2912"/>
      </w:tblGrid>
      <w:tr w:rsidR="000E6E3D" w:rsidRPr="004E3798" w:rsidTr="00726C28">
        <w:tc>
          <w:tcPr>
            <w:tcW w:w="1668"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center"/>
              <w:rPr>
                <w:rFonts w:ascii="Times New Roman" w:eastAsia="Times New Roman" w:hAnsi="Times New Roman" w:cs="Times New Roman"/>
                <w:sz w:val="20"/>
                <w:szCs w:val="20"/>
              </w:rPr>
            </w:pPr>
            <w:r w:rsidRPr="004E3798">
              <w:rPr>
                <w:rFonts w:ascii="Times New Roman" w:hAnsi="Times New Roman" w:cs="Times New Roman"/>
                <w:sz w:val="20"/>
                <w:szCs w:val="20"/>
              </w:rPr>
              <w:t xml:space="preserve">Дата зачисления </w:t>
            </w:r>
            <w:r w:rsidR="001A3C4D" w:rsidRPr="004E3798">
              <w:rPr>
                <w:rFonts w:ascii="Times New Roman" w:hAnsi="Times New Roman" w:cs="Times New Roman"/>
                <w:sz w:val="20"/>
                <w:szCs w:val="20"/>
              </w:rPr>
              <w:t xml:space="preserve">денежных </w:t>
            </w:r>
            <w:r w:rsidRPr="004E3798">
              <w:rPr>
                <w:rFonts w:ascii="Times New Roman" w:hAnsi="Times New Roman" w:cs="Times New Roman"/>
                <w:sz w:val="20"/>
                <w:szCs w:val="20"/>
              </w:rPr>
              <w:t>средств на счет</w:t>
            </w:r>
          </w:p>
        </w:tc>
        <w:tc>
          <w:tcPr>
            <w:tcW w:w="4394" w:type="dxa"/>
            <w:tcBorders>
              <w:top w:val="single" w:sz="4" w:space="0" w:color="auto"/>
              <w:left w:val="single" w:sz="4" w:space="0" w:color="auto"/>
              <w:bottom w:val="single" w:sz="4" w:space="0" w:color="auto"/>
              <w:right w:val="single" w:sz="4" w:space="0" w:color="auto"/>
            </w:tcBorders>
          </w:tcPr>
          <w:p w:rsidR="000E6E3D" w:rsidRPr="004E3798" w:rsidRDefault="000E6E3D" w:rsidP="00565FD3">
            <w:pPr>
              <w:jc w:val="center"/>
              <w:rPr>
                <w:rFonts w:ascii="Times New Roman" w:eastAsia="Times New Roman" w:hAnsi="Times New Roman" w:cs="Times New Roman"/>
                <w:sz w:val="20"/>
                <w:szCs w:val="20"/>
              </w:rPr>
            </w:pPr>
          </w:p>
          <w:p w:rsidR="000E6E3D" w:rsidRPr="004E3798" w:rsidRDefault="000E6E3D" w:rsidP="00565FD3">
            <w:pPr>
              <w:jc w:val="center"/>
              <w:rPr>
                <w:rFonts w:ascii="Times New Roman" w:eastAsia="Times New Roman" w:hAnsi="Times New Roman" w:cs="Times New Roman"/>
                <w:sz w:val="20"/>
                <w:szCs w:val="20"/>
                <w:vertAlign w:val="superscript"/>
              </w:rPr>
            </w:pPr>
            <w:r w:rsidRPr="004E3798">
              <w:rPr>
                <w:rFonts w:ascii="Times New Roman" w:hAnsi="Times New Roman" w:cs="Times New Roman"/>
                <w:sz w:val="20"/>
                <w:szCs w:val="20"/>
              </w:rPr>
              <w:t xml:space="preserve">Источник поступления </w:t>
            </w:r>
            <w:r w:rsidR="001A3C4D" w:rsidRPr="004E3798">
              <w:rPr>
                <w:rFonts w:ascii="Times New Roman" w:hAnsi="Times New Roman" w:cs="Times New Roman"/>
                <w:sz w:val="20"/>
                <w:szCs w:val="20"/>
              </w:rPr>
              <w:t xml:space="preserve">денежных </w:t>
            </w:r>
            <w:r w:rsidRPr="004E3798">
              <w:rPr>
                <w:rFonts w:ascii="Times New Roman" w:hAnsi="Times New Roman" w:cs="Times New Roman"/>
                <w:sz w:val="20"/>
                <w:szCs w:val="20"/>
              </w:rPr>
              <w:t>средств</w:t>
            </w:r>
            <w:r w:rsidRPr="004E3798">
              <w:rPr>
                <w:rFonts w:ascii="Times New Roman" w:hAnsi="Times New Roman" w:cs="Times New Roman"/>
                <w:sz w:val="20"/>
                <w:szCs w:val="20"/>
                <w:vertAlign w:val="superscript"/>
              </w:rPr>
              <w:t>*</w:t>
            </w:r>
          </w:p>
        </w:tc>
        <w:tc>
          <w:tcPr>
            <w:tcW w:w="1843"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center"/>
              <w:rPr>
                <w:rFonts w:ascii="Times New Roman" w:eastAsia="Times New Roman" w:hAnsi="Times New Roman" w:cs="Times New Roman"/>
                <w:sz w:val="20"/>
                <w:szCs w:val="20"/>
              </w:rPr>
            </w:pPr>
            <w:r w:rsidRPr="004E3798">
              <w:rPr>
                <w:rFonts w:ascii="Times New Roman" w:hAnsi="Times New Roman" w:cs="Times New Roman"/>
                <w:sz w:val="20"/>
                <w:szCs w:val="20"/>
              </w:rPr>
              <w:t>Шифр строки финансового отчета</w:t>
            </w:r>
          </w:p>
        </w:tc>
        <w:tc>
          <w:tcPr>
            <w:tcW w:w="1701"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center"/>
              <w:rPr>
                <w:rFonts w:ascii="Times New Roman" w:eastAsia="Times New Roman" w:hAnsi="Times New Roman" w:cs="Times New Roman"/>
                <w:sz w:val="20"/>
                <w:szCs w:val="20"/>
              </w:rPr>
            </w:pPr>
            <w:r w:rsidRPr="004E3798">
              <w:rPr>
                <w:rFonts w:ascii="Times New Roman" w:hAnsi="Times New Roman" w:cs="Times New Roman"/>
                <w:sz w:val="20"/>
                <w:szCs w:val="20"/>
              </w:rPr>
              <w:t>Сумма, руб.</w:t>
            </w:r>
          </w:p>
        </w:tc>
        <w:tc>
          <w:tcPr>
            <w:tcW w:w="2268"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center"/>
              <w:rPr>
                <w:rFonts w:ascii="Times New Roman" w:eastAsia="Times New Roman" w:hAnsi="Times New Roman" w:cs="Times New Roman"/>
                <w:sz w:val="20"/>
                <w:szCs w:val="20"/>
              </w:rPr>
            </w:pPr>
            <w:r w:rsidRPr="004E3798">
              <w:rPr>
                <w:rFonts w:ascii="Times New Roman" w:hAnsi="Times New Roman" w:cs="Times New Roman"/>
                <w:sz w:val="20"/>
                <w:szCs w:val="20"/>
              </w:rPr>
              <w:t>Документ, подтверждающий поступление</w:t>
            </w:r>
            <w:r w:rsidR="00726C28" w:rsidRPr="004E3798">
              <w:rPr>
                <w:rFonts w:ascii="Times New Roman" w:hAnsi="Times New Roman" w:cs="Times New Roman"/>
                <w:sz w:val="20"/>
                <w:szCs w:val="20"/>
              </w:rPr>
              <w:t xml:space="preserve"> денежных</w:t>
            </w:r>
            <w:r w:rsidRPr="004E3798">
              <w:rPr>
                <w:rFonts w:ascii="Times New Roman" w:hAnsi="Times New Roman" w:cs="Times New Roman"/>
                <w:sz w:val="20"/>
                <w:szCs w:val="20"/>
              </w:rPr>
              <w:t xml:space="preserve"> средств</w:t>
            </w:r>
          </w:p>
        </w:tc>
        <w:tc>
          <w:tcPr>
            <w:tcW w:w="2912" w:type="dxa"/>
            <w:tcBorders>
              <w:top w:val="single" w:sz="4" w:space="0" w:color="auto"/>
              <w:left w:val="single" w:sz="4" w:space="0" w:color="auto"/>
              <w:bottom w:val="single" w:sz="4" w:space="0" w:color="auto"/>
              <w:right w:val="single" w:sz="4" w:space="0" w:color="auto"/>
            </w:tcBorders>
            <w:hideMark/>
          </w:tcPr>
          <w:p w:rsidR="000E6E3D" w:rsidRPr="004E3798" w:rsidRDefault="00726C28" w:rsidP="00726C28">
            <w:pPr>
              <w:jc w:val="center"/>
              <w:rPr>
                <w:rFonts w:ascii="Times New Roman" w:eastAsia="Times New Roman" w:hAnsi="Times New Roman" w:cs="Times New Roman"/>
                <w:sz w:val="20"/>
                <w:szCs w:val="20"/>
              </w:rPr>
            </w:pPr>
            <w:r w:rsidRPr="004E3798">
              <w:rPr>
                <w:rFonts w:ascii="Times New Roman" w:hAnsi="Times New Roman" w:cs="Times New Roman"/>
                <w:sz w:val="20"/>
                <w:szCs w:val="20"/>
              </w:rPr>
              <w:t>Денежные с</w:t>
            </w:r>
            <w:r w:rsidR="000E6E3D" w:rsidRPr="004E3798">
              <w:rPr>
                <w:rFonts w:ascii="Times New Roman" w:hAnsi="Times New Roman" w:cs="Times New Roman"/>
                <w:sz w:val="20"/>
                <w:szCs w:val="20"/>
              </w:rPr>
              <w:t>редства, поступившие с нарушением установленного порядка и подлежащие возврату</w:t>
            </w:r>
            <w:r w:rsidRPr="004E3798">
              <w:rPr>
                <w:rFonts w:ascii="Times New Roman" w:hAnsi="Times New Roman" w:cs="Times New Roman"/>
                <w:sz w:val="20"/>
                <w:szCs w:val="20"/>
              </w:rPr>
              <w:t>, руб.</w:t>
            </w:r>
          </w:p>
        </w:tc>
      </w:tr>
      <w:tr w:rsidR="000E6E3D" w:rsidRPr="004E3798" w:rsidTr="00726C28">
        <w:tc>
          <w:tcPr>
            <w:tcW w:w="1668"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center"/>
              <w:rPr>
                <w:rFonts w:ascii="Times New Roman" w:eastAsia="Times New Roman" w:hAnsi="Times New Roman" w:cs="Times New Roman"/>
                <w:sz w:val="20"/>
                <w:szCs w:val="20"/>
              </w:rPr>
            </w:pPr>
            <w:r w:rsidRPr="004E3798">
              <w:rPr>
                <w:rFonts w:ascii="Times New Roman" w:hAnsi="Times New Roman" w:cs="Times New Roman"/>
                <w:sz w:val="20"/>
                <w:szCs w:val="20"/>
              </w:rPr>
              <w:t>1</w:t>
            </w:r>
          </w:p>
        </w:tc>
        <w:tc>
          <w:tcPr>
            <w:tcW w:w="4394"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center"/>
              <w:rPr>
                <w:rFonts w:ascii="Times New Roman" w:eastAsia="Times New Roman" w:hAnsi="Times New Roman" w:cs="Times New Roman"/>
                <w:sz w:val="20"/>
                <w:szCs w:val="20"/>
              </w:rPr>
            </w:pPr>
            <w:r w:rsidRPr="004E3798">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center"/>
              <w:rPr>
                <w:rFonts w:ascii="Times New Roman" w:eastAsia="Times New Roman" w:hAnsi="Times New Roman" w:cs="Times New Roman"/>
                <w:sz w:val="20"/>
                <w:szCs w:val="20"/>
              </w:rPr>
            </w:pPr>
            <w:r w:rsidRPr="004E3798">
              <w:rPr>
                <w:rFonts w:ascii="Times New Roman" w:hAnsi="Times New Roman" w:cs="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center"/>
              <w:rPr>
                <w:rFonts w:ascii="Times New Roman" w:eastAsia="Times New Roman" w:hAnsi="Times New Roman" w:cs="Times New Roman"/>
                <w:sz w:val="20"/>
                <w:szCs w:val="20"/>
              </w:rPr>
            </w:pPr>
            <w:r w:rsidRPr="004E3798">
              <w:rPr>
                <w:rFonts w:ascii="Times New Roman" w:hAnsi="Times New Roman" w:cs="Times New Roman"/>
                <w:sz w:val="20"/>
                <w:szCs w:val="20"/>
              </w:rPr>
              <w:t>4</w:t>
            </w:r>
          </w:p>
        </w:tc>
        <w:tc>
          <w:tcPr>
            <w:tcW w:w="2268"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center"/>
              <w:rPr>
                <w:rFonts w:ascii="Times New Roman" w:eastAsia="Times New Roman" w:hAnsi="Times New Roman" w:cs="Times New Roman"/>
                <w:sz w:val="20"/>
                <w:szCs w:val="20"/>
              </w:rPr>
            </w:pPr>
            <w:r w:rsidRPr="004E3798">
              <w:rPr>
                <w:rFonts w:ascii="Times New Roman" w:hAnsi="Times New Roman" w:cs="Times New Roman"/>
                <w:sz w:val="20"/>
                <w:szCs w:val="20"/>
              </w:rPr>
              <w:t>5</w:t>
            </w:r>
          </w:p>
        </w:tc>
        <w:tc>
          <w:tcPr>
            <w:tcW w:w="2912"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center"/>
              <w:rPr>
                <w:rFonts w:ascii="Times New Roman" w:eastAsia="Times New Roman" w:hAnsi="Times New Roman" w:cs="Times New Roman"/>
                <w:sz w:val="20"/>
                <w:szCs w:val="20"/>
              </w:rPr>
            </w:pPr>
            <w:r w:rsidRPr="004E3798">
              <w:rPr>
                <w:rFonts w:ascii="Times New Roman" w:hAnsi="Times New Roman" w:cs="Times New Roman"/>
                <w:sz w:val="20"/>
                <w:szCs w:val="20"/>
              </w:rPr>
              <w:t>6</w:t>
            </w:r>
          </w:p>
        </w:tc>
      </w:tr>
      <w:tr w:rsidR="000E6E3D" w:rsidRPr="004E3798" w:rsidTr="00726C28">
        <w:tc>
          <w:tcPr>
            <w:tcW w:w="1668" w:type="dxa"/>
            <w:tcBorders>
              <w:top w:val="single" w:sz="4" w:space="0" w:color="auto"/>
              <w:left w:val="single" w:sz="4" w:space="0" w:color="auto"/>
              <w:bottom w:val="single" w:sz="4" w:space="0" w:color="auto"/>
              <w:right w:val="single" w:sz="4" w:space="0" w:color="auto"/>
            </w:tcBorders>
          </w:tcPr>
          <w:p w:rsidR="000E6E3D" w:rsidRPr="004E3798" w:rsidRDefault="000E6E3D" w:rsidP="00565FD3">
            <w:pPr>
              <w:rPr>
                <w:rFonts w:ascii="Times New Roman" w:eastAsia="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tcPr>
          <w:p w:rsidR="000E6E3D" w:rsidRPr="004E3798" w:rsidRDefault="000E6E3D" w:rsidP="00565FD3">
            <w:pPr>
              <w:rPr>
                <w:rFonts w:ascii="Times New Roman" w:eastAsia="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0E6E3D" w:rsidRPr="004E3798" w:rsidRDefault="000E6E3D" w:rsidP="00565FD3">
            <w:pPr>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0E6E3D" w:rsidRPr="004E3798" w:rsidRDefault="000E6E3D" w:rsidP="00565FD3">
            <w:pPr>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0E6E3D" w:rsidRPr="004E3798" w:rsidRDefault="000E6E3D" w:rsidP="00565FD3">
            <w:pPr>
              <w:rPr>
                <w:rFonts w:ascii="Times New Roman" w:eastAsia="Times New Roman" w:hAnsi="Times New Roman" w:cs="Times New Roman"/>
                <w:sz w:val="20"/>
                <w:szCs w:val="20"/>
              </w:rPr>
            </w:pPr>
          </w:p>
        </w:tc>
        <w:tc>
          <w:tcPr>
            <w:tcW w:w="2912" w:type="dxa"/>
            <w:tcBorders>
              <w:top w:val="single" w:sz="4" w:space="0" w:color="auto"/>
              <w:left w:val="single" w:sz="4" w:space="0" w:color="auto"/>
              <w:bottom w:val="single" w:sz="4" w:space="0" w:color="auto"/>
              <w:right w:val="single" w:sz="4" w:space="0" w:color="auto"/>
            </w:tcBorders>
          </w:tcPr>
          <w:p w:rsidR="000E6E3D" w:rsidRPr="004E3798" w:rsidRDefault="000E6E3D" w:rsidP="00565FD3">
            <w:pPr>
              <w:rPr>
                <w:rFonts w:ascii="Times New Roman" w:eastAsia="Times New Roman" w:hAnsi="Times New Roman" w:cs="Times New Roman"/>
                <w:sz w:val="20"/>
                <w:szCs w:val="20"/>
              </w:rPr>
            </w:pPr>
          </w:p>
        </w:tc>
      </w:tr>
      <w:tr w:rsidR="000E6E3D" w:rsidRPr="004E3798" w:rsidTr="00726C28">
        <w:tc>
          <w:tcPr>
            <w:tcW w:w="1668" w:type="dxa"/>
            <w:tcBorders>
              <w:top w:val="single" w:sz="4" w:space="0" w:color="auto"/>
              <w:left w:val="single" w:sz="4" w:space="0" w:color="auto"/>
              <w:bottom w:val="single" w:sz="4" w:space="0" w:color="auto"/>
              <w:right w:val="single" w:sz="4" w:space="0" w:color="auto"/>
            </w:tcBorders>
          </w:tcPr>
          <w:p w:rsidR="000E6E3D" w:rsidRPr="004E3798" w:rsidRDefault="000E6E3D" w:rsidP="00565FD3">
            <w:pPr>
              <w:rPr>
                <w:rFonts w:ascii="Times New Roman" w:eastAsia="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right"/>
              <w:rPr>
                <w:rFonts w:ascii="Times New Roman" w:eastAsia="Times New Roman" w:hAnsi="Times New Roman" w:cs="Times New Roman"/>
                <w:b/>
                <w:sz w:val="20"/>
                <w:szCs w:val="20"/>
              </w:rPr>
            </w:pPr>
            <w:r w:rsidRPr="004E3798">
              <w:rPr>
                <w:rFonts w:ascii="Times New Roman" w:hAnsi="Times New Roman" w:cs="Times New Roman"/>
                <w:b/>
                <w:sz w:val="20"/>
                <w:szCs w:val="20"/>
              </w:rPr>
              <w:t>Итого</w:t>
            </w:r>
          </w:p>
        </w:tc>
        <w:tc>
          <w:tcPr>
            <w:tcW w:w="1843" w:type="dxa"/>
            <w:tcBorders>
              <w:top w:val="single" w:sz="4" w:space="0" w:color="auto"/>
              <w:left w:val="single" w:sz="4" w:space="0" w:color="auto"/>
              <w:bottom w:val="single" w:sz="4" w:space="0" w:color="auto"/>
              <w:right w:val="single" w:sz="4" w:space="0" w:color="auto"/>
            </w:tcBorders>
          </w:tcPr>
          <w:p w:rsidR="000E6E3D" w:rsidRPr="004E3798" w:rsidRDefault="000E6E3D" w:rsidP="00565FD3">
            <w:pPr>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0E6E3D" w:rsidRPr="004E3798" w:rsidRDefault="000E6E3D" w:rsidP="00565FD3">
            <w:pPr>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0E6E3D" w:rsidRPr="004E3798" w:rsidRDefault="000E6E3D" w:rsidP="00565FD3">
            <w:pPr>
              <w:rPr>
                <w:rFonts w:ascii="Times New Roman" w:eastAsia="Times New Roman" w:hAnsi="Times New Roman" w:cs="Times New Roman"/>
                <w:sz w:val="20"/>
                <w:szCs w:val="20"/>
              </w:rPr>
            </w:pPr>
          </w:p>
        </w:tc>
        <w:tc>
          <w:tcPr>
            <w:tcW w:w="2912" w:type="dxa"/>
            <w:tcBorders>
              <w:top w:val="single" w:sz="4" w:space="0" w:color="auto"/>
              <w:left w:val="single" w:sz="4" w:space="0" w:color="auto"/>
              <w:bottom w:val="single" w:sz="4" w:space="0" w:color="auto"/>
              <w:right w:val="single" w:sz="4" w:space="0" w:color="auto"/>
            </w:tcBorders>
          </w:tcPr>
          <w:p w:rsidR="000E6E3D" w:rsidRPr="004E3798" w:rsidRDefault="000E6E3D" w:rsidP="00565FD3">
            <w:pPr>
              <w:rPr>
                <w:rFonts w:ascii="Times New Roman" w:eastAsia="Times New Roman" w:hAnsi="Times New Roman" w:cs="Times New Roman"/>
                <w:sz w:val="20"/>
                <w:szCs w:val="20"/>
              </w:rPr>
            </w:pPr>
          </w:p>
        </w:tc>
      </w:tr>
    </w:tbl>
    <w:p w:rsidR="000E6E3D" w:rsidRPr="004E3798" w:rsidRDefault="000E6E3D" w:rsidP="00565FD3">
      <w:pPr>
        <w:spacing w:after="0" w:line="240" w:lineRule="auto"/>
        <w:rPr>
          <w:rFonts w:ascii="Times New Roman" w:eastAsia="Times New Roman" w:hAnsi="Times New Roman" w:cs="Times New Roman"/>
          <w:sz w:val="20"/>
          <w:szCs w:val="20"/>
        </w:rPr>
      </w:pPr>
    </w:p>
    <w:p w:rsidR="000E6E3D" w:rsidRPr="004E3798" w:rsidRDefault="000E6E3D" w:rsidP="00565FD3">
      <w:pPr>
        <w:spacing w:after="0" w:line="240" w:lineRule="auto"/>
        <w:rPr>
          <w:rFonts w:ascii="Times New Roman" w:hAnsi="Times New Roman" w:cs="Times New Roman"/>
          <w:b/>
          <w:sz w:val="20"/>
          <w:szCs w:val="20"/>
        </w:rPr>
      </w:pPr>
      <w:r w:rsidRPr="004E3798">
        <w:rPr>
          <w:rFonts w:ascii="Times New Roman" w:hAnsi="Times New Roman" w:cs="Times New Roman"/>
          <w:b/>
          <w:sz w:val="20"/>
          <w:szCs w:val="20"/>
          <w:lang w:val="en-US"/>
        </w:rPr>
        <w:t>II</w:t>
      </w:r>
      <w:r w:rsidRPr="004E3798">
        <w:rPr>
          <w:rFonts w:ascii="Times New Roman" w:hAnsi="Times New Roman" w:cs="Times New Roman"/>
          <w:b/>
          <w:sz w:val="20"/>
          <w:szCs w:val="20"/>
        </w:rPr>
        <w:t xml:space="preserve">. Возвращено денежных средств в избирательный фонд </w:t>
      </w:r>
      <w:proofErr w:type="gramStart"/>
      <w:r w:rsidRPr="004E3798">
        <w:rPr>
          <w:rFonts w:ascii="Times New Roman" w:hAnsi="Times New Roman" w:cs="Times New Roman"/>
          <w:b/>
          <w:sz w:val="20"/>
          <w:szCs w:val="20"/>
        </w:rPr>
        <w:t>( в</w:t>
      </w:r>
      <w:proofErr w:type="gramEnd"/>
      <w:r w:rsidRPr="004E3798">
        <w:rPr>
          <w:rFonts w:ascii="Times New Roman" w:hAnsi="Times New Roman" w:cs="Times New Roman"/>
          <w:b/>
          <w:sz w:val="20"/>
          <w:szCs w:val="20"/>
        </w:rPr>
        <w:t xml:space="preserve"> </w:t>
      </w:r>
      <w:proofErr w:type="spellStart"/>
      <w:r w:rsidRPr="004E3798">
        <w:rPr>
          <w:rFonts w:ascii="Times New Roman" w:hAnsi="Times New Roman" w:cs="Times New Roman"/>
          <w:b/>
          <w:sz w:val="20"/>
          <w:szCs w:val="20"/>
        </w:rPr>
        <w:t>т.ч</w:t>
      </w:r>
      <w:proofErr w:type="spellEnd"/>
      <w:r w:rsidRPr="004E3798">
        <w:rPr>
          <w:rFonts w:ascii="Times New Roman" w:hAnsi="Times New Roman" w:cs="Times New Roman"/>
          <w:b/>
          <w:sz w:val="20"/>
          <w:szCs w:val="20"/>
        </w:rPr>
        <w:t xml:space="preserve">. ошибочно перечисленных, неиспользованных)** </w:t>
      </w:r>
    </w:p>
    <w:tbl>
      <w:tblPr>
        <w:tblStyle w:val="af8"/>
        <w:tblW w:w="0" w:type="auto"/>
        <w:tblLook w:val="04A0" w:firstRow="1" w:lastRow="0" w:firstColumn="1" w:lastColumn="0" w:noHBand="0" w:noVBand="1"/>
      </w:tblPr>
      <w:tblGrid>
        <w:gridCol w:w="1668"/>
        <w:gridCol w:w="4394"/>
        <w:gridCol w:w="1843"/>
        <w:gridCol w:w="1701"/>
        <w:gridCol w:w="2715"/>
        <w:gridCol w:w="2465"/>
      </w:tblGrid>
      <w:tr w:rsidR="000E6E3D" w:rsidRPr="004E3798" w:rsidTr="00726C28">
        <w:tc>
          <w:tcPr>
            <w:tcW w:w="1668"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center"/>
              <w:rPr>
                <w:rFonts w:ascii="Times New Roman" w:eastAsia="Times New Roman" w:hAnsi="Times New Roman" w:cs="Times New Roman"/>
                <w:sz w:val="20"/>
                <w:szCs w:val="20"/>
              </w:rPr>
            </w:pPr>
            <w:r w:rsidRPr="004E3798">
              <w:rPr>
                <w:rFonts w:ascii="Times New Roman" w:hAnsi="Times New Roman" w:cs="Times New Roman"/>
                <w:sz w:val="20"/>
                <w:szCs w:val="20"/>
              </w:rPr>
              <w:t xml:space="preserve">Дата возврата </w:t>
            </w:r>
            <w:r w:rsidR="00726C28" w:rsidRPr="004E3798">
              <w:rPr>
                <w:rFonts w:ascii="Times New Roman" w:hAnsi="Times New Roman" w:cs="Times New Roman"/>
                <w:sz w:val="20"/>
                <w:szCs w:val="20"/>
              </w:rPr>
              <w:t xml:space="preserve">денежных </w:t>
            </w:r>
            <w:r w:rsidRPr="004E3798">
              <w:rPr>
                <w:rFonts w:ascii="Times New Roman" w:hAnsi="Times New Roman" w:cs="Times New Roman"/>
                <w:sz w:val="20"/>
                <w:szCs w:val="20"/>
              </w:rPr>
              <w:t>средств на счет</w:t>
            </w:r>
          </w:p>
        </w:tc>
        <w:tc>
          <w:tcPr>
            <w:tcW w:w="4394" w:type="dxa"/>
            <w:tcBorders>
              <w:top w:val="single" w:sz="4" w:space="0" w:color="auto"/>
              <w:left w:val="single" w:sz="4" w:space="0" w:color="auto"/>
              <w:bottom w:val="single" w:sz="4" w:space="0" w:color="auto"/>
              <w:right w:val="single" w:sz="4" w:space="0" w:color="auto"/>
            </w:tcBorders>
          </w:tcPr>
          <w:p w:rsidR="000E6E3D" w:rsidRPr="004E3798" w:rsidRDefault="000E6E3D" w:rsidP="00565FD3">
            <w:pPr>
              <w:jc w:val="center"/>
              <w:rPr>
                <w:rFonts w:ascii="Times New Roman" w:eastAsia="Times New Roman" w:hAnsi="Times New Roman" w:cs="Times New Roman"/>
                <w:sz w:val="20"/>
                <w:szCs w:val="20"/>
              </w:rPr>
            </w:pPr>
          </w:p>
          <w:p w:rsidR="000E6E3D" w:rsidRPr="004E3798" w:rsidRDefault="00726C28" w:rsidP="00565FD3">
            <w:pPr>
              <w:jc w:val="center"/>
              <w:rPr>
                <w:rFonts w:ascii="Times New Roman" w:eastAsia="Times New Roman" w:hAnsi="Times New Roman" w:cs="Times New Roman"/>
                <w:sz w:val="20"/>
                <w:szCs w:val="20"/>
                <w:vertAlign w:val="superscript"/>
              </w:rPr>
            </w:pPr>
            <w:r w:rsidRPr="004E3798">
              <w:rPr>
                <w:rFonts w:ascii="Times New Roman" w:hAnsi="Times New Roman" w:cs="Times New Roman"/>
                <w:sz w:val="20"/>
                <w:szCs w:val="20"/>
              </w:rPr>
              <w:t>Источник поступления денежных средств</w:t>
            </w:r>
          </w:p>
        </w:tc>
        <w:tc>
          <w:tcPr>
            <w:tcW w:w="1843"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center"/>
              <w:rPr>
                <w:rFonts w:ascii="Times New Roman" w:eastAsia="Times New Roman" w:hAnsi="Times New Roman" w:cs="Times New Roman"/>
                <w:sz w:val="20"/>
                <w:szCs w:val="20"/>
              </w:rPr>
            </w:pPr>
            <w:r w:rsidRPr="004E3798">
              <w:rPr>
                <w:rFonts w:ascii="Times New Roman" w:hAnsi="Times New Roman" w:cs="Times New Roman"/>
                <w:sz w:val="20"/>
                <w:szCs w:val="20"/>
              </w:rPr>
              <w:t>Шифр строки финансового отчета</w:t>
            </w:r>
          </w:p>
        </w:tc>
        <w:tc>
          <w:tcPr>
            <w:tcW w:w="1701"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center"/>
              <w:rPr>
                <w:rFonts w:ascii="Times New Roman" w:eastAsia="Times New Roman" w:hAnsi="Times New Roman" w:cs="Times New Roman"/>
                <w:sz w:val="20"/>
                <w:szCs w:val="20"/>
              </w:rPr>
            </w:pPr>
            <w:r w:rsidRPr="004E3798">
              <w:rPr>
                <w:rFonts w:ascii="Times New Roman" w:hAnsi="Times New Roman" w:cs="Times New Roman"/>
                <w:sz w:val="20"/>
                <w:szCs w:val="20"/>
              </w:rPr>
              <w:t xml:space="preserve">Возвращено </w:t>
            </w:r>
            <w:r w:rsidR="00726C28" w:rsidRPr="004E3798">
              <w:rPr>
                <w:rFonts w:ascii="Times New Roman" w:hAnsi="Times New Roman" w:cs="Times New Roman"/>
                <w:sz w:val="20"/>
                <w:szCs w:val="20"/>
              </w:rPr>
              <w:t xml:space="preserve">денежных </w:t>
            </w:r>
            <w:r w:rsidRPr="004E3798">
              <w:rPr>
                <w:rFonts w:ascii="Times New Roman" w:hAnsi="Times New Roman" w:cs="Times New Roman"/>
                <w:sz w:val="20"/>
                <w:szCs w:val="20"/>
              </w:rPr>
              <w:t>средств на счет, руб.</w:t>
            </w:r>
          </w:p>
        </w:tc>
        <w:tc>
          <w:tcPr>
            <w:tcW w:w="2715"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center"/>
              <w:rPr>
                <w:rFonts w:ascii="Times New Roman" w:eastAsia="Times New Roman" w:hAnsi="Times New Roman" w:cs="Times New Roman"/>
                <w:sz w:val="20"/>
                <w:szCs w:val="20"/>
              </w:rPr>
            </w:pPr>
            <w:r w:rsidRPr="004E3798">
              <w:rPr>
                <w:rFonts w:ascii="Times New Roman" w:hAnsi="Times New Roman" w:cs="Times New Roman"/>
                <w:sz w:val="20"/>
                <w:szCs w:val="20"/>
              </w:rPr>
              <w:t xml:space="preserve"> Основание возврата </w:t>
            </w:r>
            <w:r w:rsidR="00726C28" w:rsidRPr="004E3798">
              <w:rPr>
                <w:rFonts w:ascii="Times New Roman" w:hAnsi="Times New Roman" w:cs="Times New Roman"/>
                <w:sz w:val="20"/>
                <w:szCs w:val="20"/>
              </w:rPr>
              <w:t xml:space="preserve">денежных </w:t>
            </w:r>
            <w:r w:rsidRPr="004E3798">
              <w:rPr>
                <w:rFonts w:ascii="Times New Roman" w:hAnsi="Times New Roman" w:cs="Times New Roman"/>
                <w:sz w:val="20"/>
                <w:szCs w:val="20"/>
              </w:rPr>
              <w:t>средств на счет</w:t>
            </w:r>
          </w:p>
        </w:tc>
        <w:tc>
          <w:tcPr>
            <w:tcW w:w="2465"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center"/>
              <w:rPr>
                <w:rFonts w:ascii="Times New Roman" w:eastAsia="Times New Roman" w:hAnsi="Times New Roman" w:cs="Times New Roman"/>
                <w:sz w:val="20"/>
                <w:szCs w:val="20"/>
              </w:rPr>
            </w:pPr>
            <w:r w:rsidRPr="004E3798">
              <w:rPr>
                <w:rFonts w:ascii="Times New Roman" w:hAnsi="Times New Roman" w:cs="Times New Roman"/>
                <w:sz w:val="20"/>
                <w:szCs w:val="20"/>
              </w:rPr>
              <w:t xml:space="preserve"> Документ, подтверждающий возврат </w:t>
            </w:r>
            <w:r w:rsidR="00726C28" w:rsidRPr="004E3798">
              <w:rPr>
                <w:rFonts w:ascii="Times New Roman" w:hAnsi="Times New Roman" w:cs="Times New Roman"/>
                <w:sz w:val="20"/>
                <w:szCs w:val="20"/>
              </w:rPr>
              <w:t xml:space="preserve">денежных </w:t>
            </w:r>
            <w:r w:rsidRPr="004E3798">
              <w:rPr>
                <w:rFonts w:ascii="Times New Roman" w:hAnsi="Times New Roman" w:cs="Times New Roman"/>
                <w:sz w:val="20"/>
                <w:szCs w:val="20"/>
              </w:rPr>
              <w:t>средств</w:t>
            </w:r>
          </w:p>
        </w:tc>
      </w:tr>
      <w:tr w:rsidR="000E6E3D" w:rsidRPr="004E3798" w:rsidTr="00726C28">
        <w:tc>
          <w:tcPr>
            <w:tcW w:w="1668"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center"/>
              <w:rPr>
                <w:rFonts w:ascii="Times New Roman" w:eastAsia="Times New Roman" w:hAnsi="Times New Roman" w:cs="Times New Roman"/>
                <w:sz w:val="20"/>
                <w:szCs w:val="20"/>
              </w:rPr>
            </w:pPr>
            <w:r w:rsidRPr="004E3798">
              <w:rPr>
                <w:rFonts w:ascii="Times New Roman" w:hAnsi="Times New Roman" w:cs="Times New Roman"/>
                <w:sz w:val="20"/>
                <w:szCs w:val="20"/>
              </w:rPr>
              <w:t>1</w:t>
            </w:r>
          </w:p>
        </w:tc>
        <w:tc>
          <w:tcPr>
            <w:tcW w:w="4394"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center"/>
              <w:rPr>
                <w:rFonts w:ascii="Times New Roman" w:eastAsia="Times New Roman" w:hAnsi="Times New Roman" w:cs="Times New Roman"/>
                <w:sz w:val="20"/>
                <w:szCs w:val="20"/>
              </w:rPr>
            </w:pPr>
            <w:r w:rsidRPr="004E3798">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center"/>
              <w:rPr>
                <w:rFonts w:ascii="Times New Roman" w:eastAsia="Times New Roman" w:hAnsi="Times New Roman" w:cs="Times New Roman"/>
                <w:sz w:val="20"/>
                <w:szCs w:val="20"/>
              </w:rPr>
            </w:pPr>
            <w:r w:rsidRPr="004E3798">
              <w:rPr>
                <w:rFonts w:ascii="Times New Roman" w:hAnsi="Times New Roman" w:cs="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center"/>
              <w:rPr>
                <w:rFonts w:ascii="Times New Roman" w:eastAsia="Times New Roman" w:hAnsi="Times New Roman" w:cs="Times New Roman"/>
                <w:sz w:val="20"/>
                <w:szCs w:val="20"/>
              </w:rPr>
            </w:pPr>
            <w:r w:rsidRPr="004E3798">
              <w:rPr>
                <w:rFonts w:ascii="Times New Roman" w:hAnsi="Times New Roman" w:cs="Times New Roman"/>
                <w:sz w:val="20"/>
                <w:szCs w:val="20"/>
              </w:rPr>
              <w:t>4</w:t>
            </w:r>
          </w:p>
        </w:tc>
        <w:tc>
          <w:tcPr>
            <w:tcW w:w="2715"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center"/>
              <w:rPr>
                <w:rFonts w:ascii="Times New Roman" w:eastAsia="Times New Roman" w:hAnsi="Times New Roman" w:cs="Times New Roman"/>
                <w:sz w:val="20"/>
                <w:szCs w:val="20"/>
              </w:rPr>
            </w:pPr>
            <w:r w:rsidRPr="004E3798">
              <w:rPr>
                <w:rFonts w:ascii="Times New Roman" w:hAnsi="Times New Roman" w:cs="Times New Roman"/>
                <w:sz w:val="20"/>
                <w:szCs w:val="20"/>
              </w:rPr>
              <w:t>5</w:t>
            </w:r>
          </w:p>
        </w:tc>
        <w:tc>
          <w:tcPr>
            <w:tcW w:w="2465"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center"/>
              <w:rPr>
                <w:rFonts w:ascii="Times New Roman" w:eastAsia="Times New Roman" w:hAnsi="Times New Roman" w:cs="Times New Roman"/>
                <w:sz w:val="20"/>
                <w:szCs w:val="20"/>
              </w:rPr>
            </w:pPr>
            <w:r w:rsidRPr="004E3798">
              <w:rPr>
                <w:rFonts w:ascii="Times New Roman" w:hAnsi="Times New Roman" w:cs="Times New Roman"/>
                <w:sz w:val="20"/>
                <w:szCs w:val="20"/>
              </w:rPr>
              <w:t>6</w:t>
            </w:r>
          </w:p>
        </w:tc>
      </w:tr>
      <w:tr w:rsidR="000E6E3D" w:rsidRPr="004E3798" w:rsidTr="00726C28">
        <w:tc>
          <w:tcPr>
            <w:tcW w:w="1668" w:type="dxa"/>
            <w:tcBorders>
              <w:top w:val="single" w:sz="4" w:space="0" w:color="auto"/>
              <w:left w:val="single" w:sz="4" w:space="0" w:color="auto"/>
              <w:bottom w:val="single" w:sz="4" w:space="0" w:color="auto"/>
              <w:right w:val="single" w:sz="4" w:space="0" w:color="auto"/>
            </w:tcBorders>
          </w:tcPr>
          <w:p w:rsidR="000E6E3D" w:rsidRPr="004E3798" w:rsidRDefault="000E6E3D" w:rsidP="00565FD3">
            <w:pPr>
              <w:rPr>
                <w:rFonts w:ascii="Times New Roman" w:eastAsia="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tcPr>
          <w:p w:rsidR="000E6E3D" w:rsidRPr="004E3798" w:rsidRDefault="000E6E3D" w:rsidP="00565FD3">
            <w:pPr>
              <w:rPr>
                <w:rFonts w:ascii="Times New Roman" w:eastAsia="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0E6E3D" w:rsidRPr="004E3798" w:rsidRDefault="000E6E3D" w:rsidP="00565FD3">
            <w:pPr>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0E6E3D" w:rsidRPr="004E3798" w:rsidRDefault="000E6E3D" w:rsidP="00565FD3">
            <w:pPr>
              <w:rPr>
                <w:rFonts w:ascii="Times New Roman" w:eastAsia="Times New Roman" w:hAnsi="Times New Roman" w:cs="Times New Roman"/>
                <w:sz w:val="20"/>
                <w:szCs w:val="20"/>
              </w:rPr>
            </w:pPr>
          </w:p>
        </w:tc>
        <w:tc>
          <w:tcPr>
            <w:tcW w:w="2715" w:type="dxa"/>
            <w:tcBorders>
              <w:top w:val="single" w:sz="4" w:space="0" w:color="auto"/>
              <w:left w:val="single" w:sz="4" w:space="0" w:color="auto"/>
              <w:bottom w:val="single" w:sz="4" w:space="0" w:color="auto"/>
              <w:right w:val="single" w:sz="4" w:space="0" w:color="auto"/>
            </w:tcBorders>
          </w:tcPr>
          <w:p w:rsidR="000E6E3D" w:rsidRPr="004E3798" w:rsidRDefault="000E6E3D" w:rsidP="00565FD3">
            <w:pPr>
              <w:rPr>
                <w:rFonts w:ascii="Times New Roman" w:eastAsia="Times New Roman" w:hAnsi="Times New Roman" w:cs="Times New Roman"/>
                <w:sz w:val="20"/>
                <w:szCs w:val="20"/>
              </w:rPr>
            </w:pPr>
          </w:p>
        </w:tc>
        <w:tc>
          <w:tcPr>
            <w:tcW w:w="2465" w:type="dxa"/>
            <w:tcBorders>
              <w:top w:val="single" w:sz="4" w:space="0" w:color="auto"/>
              <w:left w:val="single" w:sz="4" w:space="0" w:color="auto"/>
              <w:bottom w:val="single" w:sz="4" w:space="0" w:color="auto"/>
              <w:right w:val="single" w:sz="4" w:space="0" w:color="auto"/>
            </w:tcBorders>
          </w:tcPr>
          <w:p w:rsidR="000E6E3D" w:rsidRPr="004E3798" w:rsidRDefault="000E6E3D" w:rsidP="00565FD3">
            <w:pPr>
              <w:rPr>
                <w:rFonts w:ascii="Times New Roman" w:eastAsia="Times New Roman" w:hAnsi="Times New Roman" w:cs="Times New Roman"/>
                <w:sz w:val="20"/>
                <w:szCs w:val="20"/>
              </w:rPr>
            </w:pPr>
          </w:p>
        </w:tc>
      </w:tr>
      <w:tr w:rsidR="000E6E3D" w:rsidRPr="004E3798" w:rsidTr="00726C28">
        <w:tc>
          <w:tcPr>
            <w:tcW w:w="1668" w:type="dxa"/>
            <w:tcBorders>
              <w:top w:val="single" w:sz="4" w:space="0" w:color="auto"/>
              <w:left w:val="single" w:sz="4" w:space="0" w:color="auto"/>
              <w:bottom w:val="single" w:sz="4" w:space="0" w:color="auto"/>
              <w:right w:val="single" w:sz="4" w:space="0" w:color="auto"/>
            </w:tcBorders>
          </w:tcPr>
          <w:p w:rsidR="000E6E3D" w:rsidRPr="004E3798" w:rsidRDefault="000E6E3D" w:rsidP="00565FD3">
            <w:pPr>
              <w:rPr>
                <w:rFonts w:ascii="Times New Roman" w:eastAsia="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right"/>
              <w:rPr>
                <w:rFonts w:ascii="Times New Roman" w:eastAsia="Times New Roman" w:hAnsi="Times New Roman" w:cs="Times New Roman"/>
                <w:b/>
                <w:sz w:val="20"/>
                <w:szCs w:val="20"/>
              </w:rPr>
            </w:pPr>
            <w:r w:rsidRPr="004E3798">
              <w:rPr>
                <w:rFonts w:ascii="Times New Roman" w:hAnsi="Times New Roman" w:cs="Times New Roman"/>
                <w:b/>
                <w:sz w:val="20"/>
                <w:szCs w:val="20"/>
              </w:rPr>
              <w:t>Итого</w:t>
            </w:r>
          </w:p>
        </w:tc>
        <w:tc>
          <w:tcPr>
            <w:tcW w:w="1843" w:type="dxa"/>
            <w:tcBorders>
              <w:top w:val="single" w:sz="4" w:space="0" w:color="auto"/>
              <w:left w:val="single" w:sz="4" w:space="0" w:color="auto"/>
              <w:bottom w:val="single" w:sz="4" w:space="0" w:color="auto"/>
              <w:right w:val="single" w:sz="4" w:space="0" w:color="auto"/>
            </w:tcBorders>
          </w:tcPr>
          <w:p w:rsidR="000E6E3D" w:rsidRPr="004E3798" w:rsidRDefault="000E6E3D" w:rsidP="00565FD3">
            <w:pPr>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0E6E3D" w:rsidRPr="004E3798" w:rsidRDefault="000E6E3D" w:rsidP="00565FD3">
            <w:pPr>
              <w:rPr>
                <w:rFonts w:ascii="Times New Roman" w:eastAsia="Times New Roman" w:hAnsi="Times New Roman" w:cs="Times New Roman"/>
                <w:sz w:val="20"/>
                <w:szCs w:val="20"/>
              </w:rPr>
            </w:pPr>
          </w:p>
        </w:tc>
        <w:tc>
          <w:tcPr>
            <w:tcW w:w="2715" w:type="dxa"/>
            <w:tcBorders>
              <w:top w:val="single" w:sz="4" w:space="0" w:color="auto"/>
              <w:left w:val="single" w:sz="4" w:space="0" w:color="auto"/>
              <w:bottom w:val="single" w:sz="4" w:space="0" w:color="auto"/>
              <w:right w:val="single" w:sz="4" w:space="0" w:color="auto"/>
            </w:tcBorders>
          </w:tcPr>
          <w:p w:rsidR="000E6E3D" w:rsidRPr="004E3798" w:rsidRDefault="000E6E3D" w:rsidP="00565FD3">
            <w:pPr>
              <w:rPr>
                <w:rFonts w:ascii="Times New Roman" w:eastAsia="Times New Roman" w:hAnsi="Times New Roman" w:cs="Times New Roman"/>
                <w:sz w:val="20"/>
                <w:szCs w:val="20"/>
              </w:rPr>
            </w:pPr>
          </w:p>
        </w:tc>
        <w:tc>
          <w:tcPr>
            <w:tcW w:w="2465" w:type="dxa"/>
            <w:tcBorders>
              <w:top w:val="single" w:sz="4" w:space="0" w:color="auto"/>
              <w:left w:val="single" w:sz="4" w:space="0" w:color="auto"/>
              <w:bottom w:val="single" w:sz="4" w:space="0" w:color="auto"/>
              <w:right w:val="single" w:sz="4" w:space="0" w:color="auto"/>
            </w:tcBorders>
          </w:tcPr>
          <w:p w:rsidR="000E6E3D" w:rsidRPr="004E3798" w:rsidRDefault="000E6E3D" w:rsidP="00565FD3">
            <w:pPr>
              <w:rPr>
                <w:rFonts w:ascii="Times New Roman" w:eastAsia="Times New Roman" w:hAnsi="Times New Roman" w:cs="Times New Roman"/>
                <w:sz w:val="20"/>
                <w:szCs w:val="20"/>
              </w:rPr>
            </w:pPr>
          </w:p>
        </w:tc>
      </w:tr>
    </w:tbl>
    <w:p w:rsidR="000E6E3D" w:rsidRPr="004E3798" w:rsidRDefault="000E6E3D" w:rsidP="00565FD3">
      <w:pPr>
        <w:spacing w:after="0" w:line="240" w:lineRule="auto"/>
        <w:rPr>
          <w:rFonts w:ascii="Times New Roman" w:eastAsia="Times New Roman" w:hAnsi="Times New Roman" w:cs="Times New Roman"/>
          <w:sz w:val="24"/>
          <w:szCs w:val="24"/>
        </w:rPr>
      </w:pPr>
      <w:r w:rsidRPr="004E3798">
        <w:rPr>
          <w:rFonts w:ascii="Times New Roman" w:hAnsi="Times New Roman" w:cs="Times New Roman"/>
        </w:rPr>
        <w:t>_______________________________________</w:t>
      </w:r>
    </w:p>
    <w:p w:rsidR="000E6E3D" w:rsidRPr="004E3798" w:rsidRDefault="000E6E3D" w:rsidP="00565FD3">
      <w:pPr>
        <w:spacing w:after="0" w:line="240" w:lineRule="auto"/>
        <w:rPr>
          <w:rFonts w:ascii="Times New Roman" w:hAnsi="Times New Roman" w:cs="Times New Roman"/>
          <w:sz w:val="16"/>
          <w:szCs w:val="16"/>
        </w:rPr>
      </w:pPr>
      <w:r w:rsidRPr="004E3798">
        <w:rPr>
          <w:rFonts w:ascii="Times New Roman" w:hAnsi="Times New Roman" w:cs="Times New Roman"/>
          <w:sz w:val="16"/>
          <w:szCs w:val="16"/>
        </w:rPr>
        <w:t>* 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пунктом 6 статьи 58 Федерального закона от 12.06.2002 №67-ФЗ; для избирательного объединения, выдвинувшего кандидата – наименование политической партии, регионального отделения политической партии (могут дополнительно указываться ИНН, банковские реквизиты); для собственных средств кандидата – фамилия, имя, отчество кандидата (могут дополнительно указываться дата рождения, адрес места жительства, серия и номер паспорта или заменяющего его документа, информация о гражданстве).</w:t>
      </w:r>
    </w:p>
    <w:p w:rsidR="000E6E3D" w:rsidRPr="004E3798" w:rsidRDefault="000E6E3D" w:rsidP="00565FD3">
      <w:pPr>
        <w:spacing w:after="0" w:line="240" w:lineRule="auto"/>
        <w:rPr>
          <w:rFonts w:ascii="Times New Roman" w:hAnsi="Times New Roman" w:cs="Times New Roman"/>
          <w:sz w:val="16"/>
          <w:szCs w:val="16"/>
        </w:rPr>
      </w:pPr>
    </w:p>
    <w:p w:rsidR="000E6E3D" w:rsidRPr="004E3798" w:rsidRDefault="000E6E3D" w:rsidP="00565FD3">
      <w:pPr>
        <w:spacing w:after="0" w:line="240" w:lineRule="auto"/>
        <w:rPr>
          <w:rFonts w:ascii="Times New Roman" w:hAnsi="Times New Roman" w:cs="Times New Roman"/>
          <w:sz w:val="16"/>
          <w:szCs w:val="16"/>
        </w:rPr>
      </w:pPr>
      <w:r w:rsidRPr="004E3798">
        <w:rPr>
          <w:rFonts w:ascii="Times New Roman" w:hAnsi="Times New Roman" w:cs="Times New Roman"/>
          <w:sz w:val="16"/>
          <w:szCs w:val="16"/>
        </w:rPr>
        <w:t xml:space="preserve">** </w:t>
      </w:r>
      <w:proofErr w:type="gramStart"/>
      <w:r w:rsidRPr="004E3798">
        <w:rPr>
          <w:rFonts w:ascii="Times New Roman" w:hAnsi="Times New Roman" w:cs="Times New Roman"/>
          <w:sz w:val="16"/>
          <w:szCs w:val="16"/>
        </w:rPr>
        <w:t>В</w:t>
      </w:r>
      <w:proofErr w:type="gramEnd"/>
      <w:r w:rsidRPr="004E3798">
        <w:rPr>
          <w:rFonts w:ascii="Times New Roman" w:hAnsi="Times New Roman" w:cs="Times New Roman"/>
          <w:sz w:val="16"/>
          <w:szCs w:val="16"/>
        </w:rPr>
        <w:t xml:space="preserve"> финансовом отчете возвраты в фонд неиспользованных и ошибочно перечисленных денежных средств не отражаются.</w:t>
      </w:r>
    </w:p>
    <w:p w:rsidR="0030107C" w:rsidRPr="004E3798" w:rsidRDefault="0030107C" w:rsidP="00565FD3">
      <w:pPr>
        <w:spacing w:after="0" w:line="240" w:lineRule="auto"/>
        <w:rPr>
          <w:rFonts w:ascii="Times New Roman" w:hAnsi="Times New Roman" w:cs="Times New Roman"/>
          <w:b/>
          <w:sz w:val="20"/>
          <w:szCs w:val="20"/>
        </w:rPr>
      </w:pPr>
    </w:p>
    <w:p w:rsidR="00565FD3" w:rsidRPr="004E3798" w:rsidRDefault="00565FD3" w:rsidP="00565FD3">
      <w:pPr>
        <w:spacing w:after="0" w:line="240" w:lineRule="auto"/>
        <w:rPr>
          <w:rFonts w:ascii="Times New Roman" w:hAnsi="Times New Roman" w:cs="Times New Roman"/>
          <w:b/>
          <w:sz w:val="20"/>
          <w:szCs w:val="20"/>
        </w:rPr>
      </w:pPr>
    </w:p>
    <w:p w:rsidR="000E6E3D" w:rsidRPr="004E3798" w:rsidRDefault="000E6E3D" w:rsidP="00565FD3">
      <w:pPr>
        <w:spacing w:after="0" w:line="240" w:lineRule="auto"/>
        <w:rPr>
          <w:rFonts w:ascii="Times New Roman" w:hAnsi="Times New Roman" w:cs="Times New Roman"/>
          <w:sz w:val="20"/>
          <w:szCs w:val="20"/>
        </w:rPr>
      </w:pPr>
      <w:r w:rsidRPr="004E3798">
        <w:rPr>
          <w:rFonts w:ascii="Times New Roman" w:hAnsi="Times New Roman" w:cs="Times New Roman"/>
          <w:b/>
          <w:sz w:val="20"/>
          <w:szCs w:val="20"/>
          <w:lang w:val="en-US"/>
        </w:rPr>
        <w:t>III</w:t>
      </w:r>
      <w:r w:rsidRPr="004E3798">
        <w:rPr>
          <w:rFonts w:ascii="Times New Roman" w:hAnsi="Times New Roman" w:cs="Times New Roman"/>
          <w:b/>
          <w:sz w:val="20"/>
          <w:szCs w:val="20"/>
        </w:rPr>
        <w:t>. Возвращено, перечислено в доход местного бюджета средств из избирательного фонда</w:t>
      </w:r>
    </w:p>
    <w:tbl>
      <w:tblPr>
        <w:tblStyle w:val="af8"/>
        <w:tblW w:w="0" w:type="auto"/>
        <w:tblLayout w:type="fixed"/>
        <w:tblLook w:val="04A0" w:firstRow="1" w:lastRow="0" w:firstColumn="1" w:lastColumn="0" w:noHBand="0" w:noVBand="1"/>
      </w:tblPr>
      <w:tblGrid>
        <w:gridCol w:w="1663"/>
        <w:gridCol w:w="1847"/>
        <w:gridCol w:w="3828"/>
        <w:gridCol w:w="1559"/>
        <w:gridCol w:w="1721"/>
        <w:gridCol w:w="2084"/>
        <w:gridCol w:w="2084"/>
      </w:tblGrid>
      <w:tr w:rsidR="000E6E3D" w:rsidRPr="004E3798" w:rsidTr="000E6E3D">
        <w:tc>
          <w:tcPr>
            <w:tcW w:w="1663"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center"/>
              <w:rPr>
                <w:rFonts w:ascii="Times New Roman" w:eastAsia="Times New Roman" w:hAnsi="Times New Roman" w:cs="Times New Roman"/>
                <w:sz w:val="20"/>
                <w:szCs w:val="20"/>
              </w:rPr>
            </w:pPr>
            <w:r w:rsidRPr="004E3798">
              <w:rPr>
                <w:rFonts w:ascii="Times New Roman" w:hAnsi="Times New Roman" w:cs="Times New Roman"/>
                <w:sz w:val="20"/>
                <w:szCs w:val="20"/>
              </w:rPr>
              <w:t xml:space="preserve">Дата зачисления </w:t>
            </w:r>
            <w:r w:rsidR="00726C28" w:rsidRPr="004E3798">
              <w:rPr>
                <w:rFonts w:ascii="Times New Roman" w:hAnsi="Times New Roman" w:cs="Times New Roman"/>
                <w:sz w:val="20"/>
                <w:szCs w:val="20"/>
              </w:rPr>
              <w:t xml:space="preserve">денежных </w:t>
            </w:r>
            <w:r w:rsidRPr="004E3798">
              <w:rPr>
                <w:rFonts w:ascii="Times New Roman" w:hAnsi="Times New Roman" w:cs="Times New Roman"/>
                <w:sz w:val="20"/>
                <w:szCs w:val="20"/>
              </w:rPr>
              <w:t>средств на счет</w:t>
            </w:r>
          </w:p>
        </w:tc>
        <w:tc>
          <w:tcPr>
            <w:tcW w:w="1847"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center"/>
              <w:rPr>
                <w:rFonts w:ascii="Times New Roman" w:eastAsia="Times New Roman" w:hAnsi="Times New Roman" w:cs="Times New Roman"/>
                <w:sz w:val="20"/>
                <w:szCs w:val="20"/>
              </w:rPr>
            </w:pPr>
            <w:r w:rsidRPr="004E3798">
              <w:rPr>
                <w:rFonts w:ascii="Times New Roman" w:hAnsi="Times New Roman" w:cs="Times New Roman"/>
                <w:sz w:val="20"/>
                <w:szCs w:val="20"/>
              </w:rPr>
              <w:t xml:space="preserve">Дата возврата (перечисления) </w:t>
            </w:r>
            <w:r w:rsidR="00726C28" w:rsidRPr="004E3798">
              <w:rPr>
                <w:rFonts w:ascii="Times New Roman" w:hAnsi="Times New Roman" w:cs="Times New Roman"/>
                <w:sz w:val="20"/>
                <w:szCs w:val="20"/>
              </w:rPr>
              <w:t xml:space="preserve">денежных </w:t>
            </w:r>
            <w:r w:rsidRPr="004E3798">
              <w:rPr>
                <w:rFonts w:ascii="Times New Roman" w:hAnsi="Times New Roman" w:cs="Times New Roman"/>
                <w:sz w:val="20"/>
                <w:szCs w:val="20"/>
              </w:rPr>
              <w:t>средств со счета</w:t>
            </w:r>
          </w:p>
        </w:tc>
        <w:tc>
          <w:tcPr>
            <w:tcW w:w="3828"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center"/>
              <w:rPr>
                <w:rFonts w:ascii="Times New Roman" w:eastAsia="Times New Roman" w:hAnsi="Times New Roman" w:cs="Times New Roman"/>
                <w:sz w:val="20"/>
                <w:szCs w:val="20"/>
              </w:rPr>
            </w:pPr>
            <w:r w:rsidRPr="004E3798">
              <w:rPr>
                <w:rFonts w:ascii="Times New Roman" w:hAnsi="Times New Roman" w:cs="Times New Roman"/>
                <w:sz w:val="20"/>
                <w:szCs w:val="20"/>
              </w:rPr>
              <w:t>Источник поступления средств***</w:t>
            </w:r>
          </w:p>
        </w:tc>
        <w:tc>
          <w:tcPr>
            <w:tcW w:w="1559"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center"/>
              <w:rPr>
                <w:rFonts w:ascii="Times New Roman" w:eastAsia="Times New Roman" w:hAnsi="Times New Roman" w:cs="Times New Roman"/>
                <w:sz w:val="20"/>
                <w:szCs w:val="20"/>
              </w:rPr>
            </w:pPr>
            <w:r w:rsidRPr="004E3798">
              <w:rPr>
                <w:rFonts w:ascii="Times New Roman" w:hAnsi="Times New Roman" w:cs="Times New Roman"/>
                <w:sz w:val="20"/>
                <w:szCs w:val="20"/>
              </w:rPr>
              <w:t>Шифр строки финансового отчета</w:t>
            </w:r>
          </w:p>
        </w:tc>
        <w:tc>
          <w:tcPr>
            <w:tcW w:w="1721"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center"/>
              <w:rPr>
                <w:rFonts w:ascii="Times New Roman" w:eastAsia="Times New Roman" w:hAnsi="Times New Roman" w:cs="Times New Roman"/>
                <w:sz w:val="20"/>
                <w:szCs w:val="20"/>
              </w:rPr>
            </w:pPr>
            <w:r w:rsidRPr="004E3798">
              <w:rPr>
                <w:rFonts w:ascii="Times New Roman" w:hAnsi="Times New Roman" w:cs="Times New Roman"/>
                <w:sz w:val="20"/>
                <w:szCs w:val="20"/>
              </w:rPr>
              <w:t xml:space="preserve">Возвращено, перечислено в доход местного бюджета </w:t>
            </w:r>
            <w:r w:rsidR="00E93874" w:rsidRPr="004E3798">
              <w:rPr>
                <w:rFonts w:ascii="Times New Roman" w:hAnsi="Times New Roman" w:cs="Times New Roman"/>
                <w:sz w:val="20"/>
                <w:szCs w:val="20"/>
              </w:rPr>
              <w:t xml:space="preserve">денежных </w:t>
            </w:r>
            <w:r w:rsidRPr="004E3798">
              <w:rPr>
                <w:rFonts w:ascii="Times New Roman" w:hAnsi="Times New Roman" w:cs="Times New Roman"/>
                <w:sz w:val="20"/>
                <w:szCs w:val="20"/>
              </w:rPr>
              <w:t>средств, руб.</w:t>
            </w:r>
          </w:p>
        </w:tc>
        <w:tc>
          <w:tcPr>
            <w:tcW w:w="2084"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center"/>
              <w:rPr>
                <w:rFonts w:ascii="Times New Roman" w:eastAsia="Times New Roman" w:hAnsi="Times New Roman" w:cs="Times New Roman"/>
                <w:sz w:val="20"/>
                <w:szCs w:val="20"/>
              </w:rPr>
            </w:pPr>
            <w:r w:rsidRPr="004E3798">
              <w:rPr>
                <w:rFonts w:ascii="Times New Roman" w:hAnsi="Times New Roman" w:cs="Times New Roman"/>
                <w:sz w:val="20"/>
                <w:szCs w:val="20"/>
              </w:rPr>
              <w:t xml:space="preserve">Основание возврата (перечисления) </w:t>
            </w:r>
            <w:r w:rsidR="00E93874" w:rsidRPr="004E3798">
              <w:rPr>
                <w:rFonts w:ascii="Times New Roman" w:hAnsi="Times New Roman" w:cs="Times New Roman"/>
                <w:sz w:val="20"/>
                <w:szCs w:val="20"/>
              </w:rPr>
              <w:t xml:space="preserve">денежных </w:t>
            </w:r>
            <w:r w:rsidRPr="004E3798">
              <w:rPr>
                <w:rFonts w:ascii="Times New Roman" w:hAnsi="Times New Roman" w:cs="Times New Roman"/>
                <w:sz w:val="20"/>
                <w:szCs w:val="20"/>
              </w:rPr>
              <w:t>средств</w:t>
            </w:r>
          </w:p>
        </w:tc>
        <w:tc>
          <w:tcPr>
            <w:tcW w:w="2084"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center"/>
              <w:rPr>
                <w:rFonts w:ascii="Times New Roman" w:eastAsia="Times New Roman" w:hAnsi="Times New Roman" w:cs="Times New Roman"/>
                <w:sz w:val="20"/>
                <w:szCs w:val="20"/>
              </w:rPr>
            </w:pPr>
            <w:r w:rsidRPr="004E3798">
              <w:rPr>
                <w:rFonts w:ascii="Times New Roman" w:hAnsi="Times New Roman" w:cs="Times New Roman"/>
                <w:sz w:val="20"/>
                <w:szCs w:val="20"/>
              </w:rPr>
              <w:t xml:space="preserve">Документ, подтверждающий возврат (перечисление) </w:t>
            </w:r>
            <w:r w:rsidR="00E93874" w:rsidRPr="004E3798">
              <w:rPr>
                <w:rFonts w:ascii="Times New Roman" w:hAnsi="Times New Roman" w:cs="Times New Roman"/>
                <w:sz w:val="20"/>
                <w:szCs w:val="20"/>
              </w:rPr>
              <w:t xml:space="preserve">денежных </w:t>
            </w:r>
            <w:r w:rsidRPr="004E3798">
              <w:rPr>
                <w:rFonts w:ascii="Times New Roman" w:hAnsi="Times New Roman" w:cs="Times New Roman"/>
                <w:sz w:val="20"/>
                <w:szCs w:val="20"/>
              </w:rPr>
              <w:t>средств</w:t>
            </w:r>
          </w:p>
        </w:tc>
      </w:tr>
      <w:tr w:rsidR="000E6E3D" w:rsidRPr="004E3798" w:rsidTr="000E6E3D">
        <w:tc>
          <w:tcPr>
            <w:tcW w:w="1663"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center"/>
              <w:rPr>
                <w:rFonts w:ascii="Times New Roman" w:eastAsia="Times New Roman" w:hAnsi="Times New Roman" w:cs="Times New Roman"/>
                <w:sz w:val="20"/>
                <w:szCs w:val="20"/>
              </w:rPr>
            </w:pPr>
            <w:r w:rsidRPr="004E3798">
              <w:rPr>
                <w:rFonts w:ascii="Times New Roman" w:hAnsi="Times New Roman" w:cs="Times New Roman"/>
                <w:sz w:val="20"/>
                <w:szCs w:val="20"/>
              </w:rPr>
              <w:t>1</w:t>
            </w:r>
          </w:p>
        </w:tc>
        <w:tc>
          <w:tcPr>
            <w:tcW w:w="1847"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center"/>
              <w:rPr>
                <w:rFonts w:ascii="Times New Roman" w:eastAsia="Times New Roman" w:hAnsi="Times New Roman" w:cs="Times New Roman"/>
                <w:sz w:val="20"/>
                <w:szCs w:val="20"/>
              </w:rPr>
            </w:pPr>
            <w:r w:rsidRPr="004E3798">
              <w:rPr>
                <w:rFonts w:ascii="Times New Roman" w:hAnsi="Times New Roman" w:cs="Times New Roman"/>
                <w:sz w:val="20"/>
                <w:szCs w:val="20"/>
              </w:rPr>
              <w:t>2</w:t>
            </w:r>
          </w:p>
        </w:tc>
        <w:tc>
          <w:tcPr>
            <w:tcW w:w="3828"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center"/>
              <w:rPr>
                <w:rFonts w:ascii="Times New Roman" w:eastAsia="Times New Roman" w:hAnsi="Times New Roman" w:cs="Times New Roman"/>
                <w:sz w:val="20"/>
                <w:szCs w:val="20"/>
              </w:rPr>
            </w:pPr>
            <w:r w:rsidRPr="004E3798">
              <w:rPr>
                <w:rFonts w:ascii="Times New Roman" w:hAnsi="Times New Roman" w:cs="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center"/>
              <w:rPr>
                <w:rFonts w:ascii="Times New Roman" w:eastAsia="Times New Roman" w:hAnsi="Times New Roman" w:cs="Times New Roman"/>
                <w:sz w:val="20"/>
                <w:szCs w:val="20"/>
              </w:rPr>
            </w:pPr>
            <w:r w:rsidRPr="004E3798">
              <w:rPr>
                <w:rFonts w:ascii="Times New Roman" w:hAnsi="Times New Roman" w:cs="Times New Roman"/>
                <w:sz w:val="20"/>
                <w:szCs w:val="20"/>
              </w:rPr>
              <w:t>4</w:t>
            </w:r>
          </w:p>
        </w:tc>
        <w:tc>
          <w:tcPr>
            <w:tcW w:w="1721"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center"/>
              <w:rPr>
                <w:rFonts w:ascii="Times New Roman" w:eastAsia="Times New Roman" w:hAnsi="Times New Roman" w:cs="Times New Roman"/>
                <w:sz w:val="20"/>
                <w:szCs w:val="20"/>
              </w:rPr>
            </w:pPr>
            <w:r w:rsidRPr="004E3798">
              <w:rPr>
                <w:rFonts w:ascii="Times New Roman" w:hAnsi="Times New Roman" w:cs="Times New Roman"/>
                <w:sz w:val="20"/>
                <w:szCs w:val="20"/>
              </w:rPr>
              <w:t>5</w:t>
            </w:r>
          </w:p>
        </w:tc>
        <w:tc>
          <w:tcPr>
            <w:tcW w:w="2084"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center"/>
              <w:rPr>
                <w:rFonts w:ascii="Times New Roman" w:eastAsia="Times New Roman" w:hAnsi="Times New Roman" w:cs="Times New Roman"/>
                <w:sz w:val="20"/>
                <w:szCs w:val="20"/>
              </w:rPr>
            </w:pPr>
            <w:r w:rsidRPr="004E3798">
              <w:rPr>
                <w:rFonts w:ascii="Times New Roman" w:hAnsi="Times New Roman" w:cs="Times New Roman"/>
                <w:sz w:val="20"/>
                <w:szCs w:val="20"/>
              </w:rPr>
              <w:t>6</w:t>
            </w:r>
          </w:p>
        </w:tc>
        <w:tc>
          <w:tcPr>
            <w:tcW w:w="2084"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center"/>
              <w:rPr>
                <w:rFonts w:ascii="Times New Roman" w:eastAsia="Times New Roman" w:hAnsi="Times New Roman" w:cs="Times New Roman"/>
                <w:sz w:val="20"/>
                <w:szCs w:val="20"/>
              </w:rPr>
            </w:pPr>
            <w:r w:rsidRPr="004E3798">
              <w:rPr>
                <w:rFonts w:ascii="Times New Roman" w:hAnsi="Times New Roman" w:cs="Times New Roman"/>
                <w:sz w:val="20"/>
                <w:szCs w:val="20"/>
              </w:rPr>
              <w:t>7</w:t>
            </w:r>
          </w:p>
        </w:tc>
      </w:tr>
      <w:tr w:rsidR="000E6E3D" w:rsidRPr="004E3798" w:rsidTr="000E6E3D">
        <w:tc>
          <w:tcPr>
            <w:tcW w:w="1663" w:type="dxa"/>
            <w:tcBorders>
              <w:top w:val="single" w:sz="4" w:space="0" w:color="auto"/>
              <w:left w:val="single" w:sz="4" w:space="0" w:color="auto"/>
              <w:bottom w:val="single" w:sz="4" w:space="0" w:color="auto"/>
              <w:right w:val="single" w:sz="4" w:space="0" w:color="auto"/>
            </w:tcBorders>
          </w:tcPr>
          <w:p w:rsidR="000E6E3D" w:rsidRPr="004E3798" w:rsidRDefault="000E6E3D" w:rsidP="00565FD3">
            <w:pPr>
              <w:rPr>
                <w:rFonts w:ascii="Times New Roman" w:eastAsia="Times New Roman" w:hAnsi="Times New Roman" w:cs="Times New Roman"/>
                <w:sz w:val="20"/>
                <w:szCs w:val="20"/>
              </w:rPr>
            </w:pPr>
          </w:p>
        </w:tc>
        <w:tc>
          <w:tcPr>
            <w:tcW w:w="1847" w:type="dxa"/>
            <w:tcBorders>
              <w:top w:val="single" w:sz="4" w:space="0" w:color="auto"/>
              <w:left w:val="single" w:sz="4" w:space="0" w:color="auto"/>
              <w:bottom w:val="single" w:sz="4" w:space="0" w:color="auto"/>
              <w:right w:val="single" w:sz="4" w:space="0" w:color="auto"/>
            </w:tcBorders>
          </w:tcPr>
          <w:p w:rsidR="000E6E3D" w:rsidRPr="004E3798" w:rsidRDefault="000E6E3D" w:rsidP="00565FD3">
            <w:pPr>
              <w:rPr>
                <w:rFonts w:ascii="Times New Roman" w:eastAsia="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tcPr>
          <w:p w:rsidR="000E6E3D" w:rsidRPr="004E3798" w:rsidRDefault="000E6E3D" w:rsidP="00565FD3">
            <w:pPr>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0E6E3D" w:rsidRPr="004E3798" w:rsidRDefault="000E6E3D" w:rsidP="00565FD3">
            <w:pPr>
              <w:rPr>
                <w:rFonts w:ascii="Times New Roman" w:eastAsia="Times New Roman" w:hAnsi="Times New Roman" w:cs="Times New Roman"/>
                <w:sz w:val="20"/>
                <w:szCs w:val="20"/>
              </w:rPr>
            </w:pPr>
          </w:p>
        </w:tc>
        <w:tc>
          <w:tcPr>
            <w:tcW w:w="1721" w:type="dxa"/>
            <w:tcBorders>
              <w:top w:val="single" w:sz="4" w:space="0" w:color="auto"/>
              <w:left w:val="single" w:sz="4" w:space="0" w:color="auto"/>
              <w:bottom w:val="single" w:sz="4" w:space="0" w:color="auto"/>
              <w:right w:val="single" w:sz="4" w:space="0" w:color="auto"/>
            </w:tcBorders>
          </w:tcPr>
          <w:p w:rsidR="000E6E3D" w:rsidRPr="004E3798" w:rsidRDefault="000E6E3D" w:rsidP="00565FD3">
            <w:pPr>
              <w:rPr>
                <w:rFonts w:ascii="Times New Roman" w:eastAsia="Times New Roman" w:hAnsi="Times New Roman" w:cs="Times New Roman"/>
                <w:sz w:val="20"/>
                <w:szCs w:val="20"/>
              </w:rPr>
            </w:pPr>
          </w:p>
        </w:tc>
        <w:tc>
          <w:tcPr>
            <w:tcW w:w="2084" w:type="dxa"/>
            <w:tcBorders>
              <w:top w:val="single" w:sz="4" w:space="0" w:color="auto"/>
              <w:left w:val="single" w:sz="4" w:space="0" w:color="auto"/>
              <w:bottom w:val="single" w:sz="4" w:space="0" w:color="auto"/>
              <w:right w:val="single" w:sz="4" w:space="0" w:color="auto"/>
            </w:tcBorders>
          </w:tcPr>
          <w:p w:rsidR="000E6E3D" w:rsidRPr="004E3798" w:rsidRDefault="000E6E3D" w:rsidP="00565FD3">
            <w:pPr>
              <w:rPr>
                <w:rFonts w:ascii="Times New Roman" w:eastAsia="Times New Roman" w:hAnsi="Times New Roman" w:cs="Times New Roman"/>
                <w:sz w:val="20"/>
                <w:szCs w:val="20"/>
              </w:rPr>
            </w:pPr>
          </w:p>
        </w:tc>
        <w:tc>
          <w:tcPr>
            <w:tcW w:w="2084" w:type="dxa"/>
            <w:tcBorders>
              <w:top w:val="single" w:sz="4" w:space="0" w:color="auto"/>
              <w:left w:val="single" w:sz="4" w:space="0" w:color="auto"/>
              <w:bottom w:val="single" w:sz="4" w:space="0" w:color="auto"/>
              <w:right w:val="single" w:sz="4" w:space="0" w:color="auto"/>
            </w:tcBorders>
          </w:tcPr>
          <w:p w:rsidR="000E6E3D" w:rsidRPr="004E3798" w:rsidRDefault="000E6E3D" w:rsidP="00565FD3">
            <w:pPr>
              <w:rPr>
                <w:rFonts w:ascii="Times New Roman" w:eastAsia="Times New Roman" w:hAnsi="Times New Roman" w:cs="Times New Roman"/>
                <w:sz w:val="20"/>
                <w:szCs w:val="20"/>
              </w:rPr>
            </w:pPr>
          </w:p>
        </w:tc>
      </w:tr>
      <w:tr w:rsidR="000E6E3D" w:rsidRPr="004E3798" w:rsidTr="000E6E3D">
        <w:tc>
          <w:tcPr>
            <w:tcW w:w="1663" w:type="dxa"/>
            <w:tcBorders>
              <w:top w:val="single" w:sz="4" w:space="0" w:color="auto"/>
              <w:left w:val="single" w:sz="4" w:space="0" w:color="auto"/>
              <w:bottom w:val="single" w:sz="4" w:space="0" w:color="auto"/>
              <w:right w:val="single" w:sz="4" w:space="0" w:color="auto"/>
            </w:tcBorders>
          </w:tcPr>
          <w:p w:rsidR="000E6E3D" w:rsidRPr="004E3798" w:rsidRDefault="000E6E3D" w:rsidP="00565FD3">
            <w:pPr>
              <w:rPr>
                <w:rFonts w:ascii="Times New Roman" w:eastAsia="Times New Roman" w:hAnsi="Times New Roman" w:cs="Times New Roman"/>
                <w:sz w:val="20"/>
                <w:szCs w:val="20"/>
              </w:rPr>
            </w:pPr>
          </w:p>
        </w:tc>
        <w:tc>
          <w:tcPr>
            <w:tcW w:w="1847"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right"/>
              <w:rPr>
                <w:rFonts w:ascii="Times New Roman" w:eastAsia="Times New Roman" w:hAnsi="Times New Roman" w:cs="Times New Roman"/>
                <w:b/>
                <w:sz w:val="20"/>
                <w:szCs w:val="20"/>
              </w:rPr>
            </w:pPr>
            <w:r w:rsidRPr="004E3798">
              <w:rPr>
                <w:rFonts w:ascii="Times New Roman" w:hAnsi="Times New Roman" w:cs="Times New Roman"/>
                <w:b/>
                <w:sz w:val="20"/>
                <w:szCs w:val="20"/>
              </w:rPr>
              <w:t>Итого</w:t>
            </w:r>
          </w:p>
        </w:tc>
        <w:tc>
          <w:tcPr>
            <w:tcW w:w="3828" w:type="dxa"/>
            <w:tcBorders>
              <w:top w:val="single" w:sz="4" w:space="0" w:color="auto"/>
              <w:left w:val="single" w:sz="4" w:space="0" w:color="auto"/>
              <w:bottom w:val="single" w:sz="4" w:space="0" w:color="auto"/>
              <w:right w:val="single" w:sz="4" w:space="0" w:color="auto"/>
            </w:tcBorders>
          </w:tcPr>
          <w:p w:rsidR="000E6E3D" w:rsidRPr="004E3798" w:rsidRDefault="000E6E3D" w:rsidP="00565FD3">
            <w:pPr>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0E6E3D" w:rsidRPr="004E3798" w:rsidRDefault="000E6E3D" w:rsidP="00565FD3">
            <w:pPr>
              <w:rPr>
                <w:rFonts w:ascii="Times New Roman" w:eastAsia="Times New Roman" w:hAnsi="Times New Roman" w:cs="Times New Roman"/>
                <w:sz w:val="20"/>
                <w:szCs w:val="20"/>
              </w:rPr>
            </w:pPr>
          </w:p>
        </w:tc>
        <w:tc>
          <w:tcPr>
            <w:tcW w:w="1721" w:type="dxa"/>
            <w:tcBorders>
              <w:top w:val="single" w:sz="4" w:space="0" w:color="auto"/>
              <w:left w:val="single" w:sz="4" w:space="0" w:color="auto"/>
              <w:bottom w:val="single" w:sz="4" w:space="0" w:color="auto"/>
              <w:right w:val="single" w:sz="4" w:space="0" w:color="auto"/>
            </w:tcBorders>
          </w:tcPr>
          <w:p w:rsidR="000E6E3D" w:rsidRPr="004E3798" w:rsidRDefault="000E6E3D" w:rsidP="00565FD3">
            <w:pPr>
              <w:rPr>
                <w:rFonts w:ascii="Times New Roman" w:eastAsia="Times New Roman" w:hAnsi="Times New Roman" w:cs="Times New Roman"/>
                <w:sz w:val="20"/>
                <w:szCs w:val="20"/>
              </w:rPr>
            </w:pPr>
          </w:p>
        </w:tc>
        <w:tc>
          <w:tcPr>
            <w:tcW w:w="2084" w:type="dxa"/>
            <w:tcBorders>
              <w:top w:val="single" w:sz="4" w:space="0" w:color="auto"/>
              <w:left w:val="single" w:sz="4" w:space="0" w:color="auto"/>
              <w:bottom w:val="single" w:sz="4" w:space="0" w:color="auto"/>
              <w:right w:val="single" w:sz="4" w:space="0" w:color="auto"/>
            </w:tcBorders>
          </w:tcPr>
          <w:p w:rsidR="000E6E3D" w:rsidRPr="004E3798" w:rsidRDefault="000E6E3D" w:rsidP="00565FD3">
            <w:pPr>
              <w:rPr>
                <w:rFonts w:ascii="Times New Roman" w:eastAsia="Times New Roman" w:hAnsi="Times New Roman" w:cs="Times New Roman"/>
                <w:sz w:val="20"/>
                <w:szCs w:val="20"/>
              </w:rPr>
            </w:pPr>
          </w:p>
        </w:tc>
        <w:tc>
          <w:tcPr>
            <w:tcW w:w="2084" w:type="dxa"/>
            <w:tcBorders>
              <w:top w:val="single" w:sz="4" w:space="0" w:color="auto"/>
              <w:left w:val="single" w:sz="4" w:space="0" w:color="auto"/>
              <w:bottom w:val="single" w:sz="4" w:space="0" w:color="auto"/>
              <w:right w:val="single" w:sz="4" w:space="0" w:color="auto"/>
            </w:tcBorders>
          </w:tcPr>
          <w:p w:rsidR="000E6E3D" w:rsidRPr="004E3798" w:rsidRDefault="000E6E3D" w:rsidP="00565FD3">
            <w:pPr>
              <w:rPr>
                <w:rFonts w:ascii="Times New Roman" w:eastAsia="Times New Roman" w:hAnsi="Times New Roman" w:cs="Times New Roman"/>
                <w:sz w:val="20"/>
                <w:szCs w:val="20"/>
              </w:rPr>
            </w:pPr>
          </w:p>
        </w:tc>
      </w:tr>
    </w:tbl>
    <w:p w:rsidR="000E6E3D" w:rsidRPr="004E3798" w:rsidRDefault="000E6E3D" w:rsidP="00565FD3">
      <w:pPr>
        <w:spacing w:after="0" w:line="240" w:lineRule="auto"/>
        <w:rPr>
          <w:rFonts w:ascii="Times New Roman" w:eastAsia="Times New Roman" w:hAnsi="Times New Roman" w:cs="Times New Roman"/>
          <w:sz w:val="24"/>
          <w:szCs w:val="24"/>
        </w:rPr>
      </w:pPr>
    </w:p>
    <w:p w:rsidR="000E6E3D" w:rsidRPr="004E3798" w:rsidRDefault="000E6E3D" w:rsidP="00565FD3">
      <w:pPr>
        <w:spacing w:after="0" w:line="240" w:lineRule="auto"/>
        <w:rPr>
          <w:rFonts w:ascii="Times New Roman" w:hAnsi="Times New Roman" w:cs="Times New Roman"/>
          <w:b/>
          <w:sz w:val="20"/>
          <w:szCs w:val="20"/>
        </w:rPr>
      </w:pPr>
      <w:r w:rsidRPr="004E3798">
        <w:rPr>
          <w:rFonts w:ascii="Times New Roman" w:hAnsi="Times New Roman" w:cs="Times New Roman"/>
          <w:b/>
          <w:sz w:val="20"/>
          <w:szCs w:val="20"/>
          <w:lang w:val="en-US"/>
        </w:rPr>
        <w:t>I</w:t>
      </w:r>
      <w:r w:rsidRPr="004E3798">
        <w:rPr>
          <w:rFonts w:ascii="Times New Roman" w:hAnsi="Times New Roman" w:cs="Times New Roman"/>
          <w:b/>
          <w:sz w:val="20"/>
          <w:szCs w:val="20"/>
        </w:rPr>
        <w:t xml:space="preserve">V. Израсходовано </w:t>
      </w:r>
      <w:r w:rsidR="00E93874" w:rsidRPr="004E3798">
        <w:rPr>
          <w:rFonts w:ascii="Times New Roman" w:hAnsi="Times New Roman" w:cs="Times New Roman"/>
          <w:b/>
          <w:sz w:val="20"/>
          <w:szCs w:val="20"/>
        </w:rPr>
        <w:t xml:space="preserve">денежных </w:t>
      </w:r>
      <w:r w:rsidRPr="004E3798">
        <w:rPr>
          <w:rFonts w:ascii="Times New Roman" w:hAnsi="Times New Roman" w:cs="Times New Roman"/>
          <w:b/>
          <w:sz w:val="20"/>
          <w:szCs w:val="20"/>
        </w:rPr>
        <w:t>средств из избирательного фонда</w:t>
      </w:r>
    </w:p>
    <w:tbl>
      <w:tblPr>
        <w:tblStyle w:val="af8"/>
        <w:tblW w:w="0" w:type="auto"/>
        <w:tblLook w:val="04A0" w:firstRow="1" w:lastRow="0" w:firstColumn="1" w:lastColumn="0" w:noHBand="0" w:noVBand="1"/>
      </w:tblPr>
      <w:tblGrid>
        <w:gridCol w:w="1268"/>
        <w:gridCol w:w="2490"/>
        <w:gridCol w:w="1406"/>
        <w:gridCol w:w="1173"/>
        <w:gridCol w:w="1566"/>
        <w:gridCol w:w="1742"/>
        <w:gridCol w:w="1613"/>
        <w:gridCol w:w="1817"/>
        <w:gridCol w:w="1713"/>
      </w:tblGrid>
      <w:tr w:rsidR="000E6E3D" w:rsidRPr="004E3798" w:rsidTr="000E6E3D">
        <w:tc>
          <w:tcPr>
            <w:tcW w:w="1289"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center"/>
              <w:rPr>
                <w:rFonts w:ascii="Times New Roman" w:eastAsia="Times New Roman" w:hAnsi="Times New Roman" w:cs="Times New Roman"/>
                <w:sz w:val="20"/>
                <w:szCs w:val="20"/>
              </w:rPr>
            </w:pPr>
            <w:r w:rsidRPr="004E3798">
              <w:rPr>
                <w:rFonts w:ascii="Times New Roman" w:hAnsi="Times New Roman" w:cs="Times New Roman"/>
                <w:sz w:val="20"/>
                <w:szCs w:val="20"/>
              </w:rPr>
              <w:t>Дата расходной операции</w:t>
            </w:r>
          </w:p>
        </w:tc>
        <w:tc>
          <w:tcPr>
            <w:tcW w:w="2647"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center"/>
              <w:rPr>
                <w:rFonts w:ascii="Times New Roman" w:eastAsia="Times New Roman" w:hAnsi="Times New Roman" w:cs="Times New Roman"/>
                <w:sz w:val="20"/>
                <w:szCs w:val="20"/>
              </w:rPr>
            </w:pPr>
            <w:r w:rsidRPr="004E3798">
              <w:rPr>
                <w:rFonts w:ascii="Times New Roman" w:hAnsi="Times New Roman" w:cs="Times New Roman"/>
                <w:sz w:val="20"/>
                <w:szCs w:val="20"/>
              </w:rPr>
              <w:t xml:space="preserve">Кому перечислены </w:t>
            </w:r>
            <w:r w:rsidR="00E93874" w:rsidRPr="004E3798">
              <w:rPr>
                <w:rFonts w:ascii="Times New Roman" w:hAnsi="Times New Roman" w:cs="Times New Roman"/>
                <w:sz w:val="20"/>
                <w:szCs w:val="20"/>
              </w:rPr>
              <w:t xml:space="preserve">денежные </w:t>
            </w:r>
            <w:r w:rsidRPr="004E3798">
              <w:rPr>
                <w:rFonts w:ascii="Times New Roman" w:hAnsi="Times New Roman" w:cs="Times New Roman"/>
                <w:sz w:val="20"/>
                <w:szCs w:val="20"/>
              </w:rPr>
              <w:t>средства</w:t>
            </w:r>
          </w:p>
        </w:tc>
        <w:tc>
          <w:tcPr>
            <w:tcW w:w="1417"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center"/>
              <w:rPr>
                <w:rFonts w:ascii="Times New Roman" w:eastAsia="Times New Roman" w:hAnsi="Times New Roman" w:cs="Times New Roman"/>
                <w:sz w:val="20"/>
                <w:szCs w:val="20"/>
              </w:rPr>
            </w:pPr>
            <w:r w:rsidRPr="004E3798">
              <w:rPr>
                <w:rFonts w:ascii="Times New Roman" w:hAnsi="Times New Roman" w:cs="Times New Roman"/>
                <w:sz w:val="20"/>
                <w:szCs w:val="20"/>
              </w:rPr>
              <w:t>Шифр строки финансового отчета ****</w:t>
            </w:r>
          </w:p>
        </w:tc>
        <w:tc>
          <w:tcPr>
            <w:tcW w:w="1218"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center"/>
              <w:rPr>
                <w:rFonts w:ascii="Times New Roman" w:eastAsia="Times New Roman" w:hAnsi="Times New Roman" w:cs="Times New Roman"/>
                <w:sz w:val="20"/>
                <w:szCs w:val="20"/>
              </w:rPr>
            </w:pPr>
            <w:r w:rsidRPr="004E3798">
              <w:rPr>
                <w:rFonts w:ascii="Times New Roman" w:hAnsi="Times New Roman" w:cs="Times New Roman"/>
                <w:sz w:val="20"/>
                <w:szCs w:val="20"/>
              </w:rPr>
              <w:t>Сумма, руб.</w:t>
            </w:r>
          </w:p>
        </w:tc>
        <w:tc>
          <w:tcPr>
            <w:tcW w:w="1643"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center"/>
              <w:rPr>
                <w:rFonts w:ascii="Times New Roman" w:eastAsia="Times New Roman" w:hAnsi="Times New Roman" w:cs="Times New Roman"/>
                <w:sz w:val="20"/>
                <w:szCs w:val="20"/>
              </w:rPr>
            </w:pPr>
            <w:r w:rsidRPr="004E3798">
              <w:rPr>
                <w:rFonts w:ascii="Times New Roman" w:hAnsi="Times New Roman" w:cs="Times New Roman"/>
                <w:sz w:val="20"/>
                <w:szCs w:val="20"/>
              </w:rPr>
              <w:t>Виды расходов</w:t>
            </w:r>
          </w:p>
        </w:tc>
        <w:tc>
          <w:tcPr>
            <w:tcW w:w="1643"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center"/>
              <w:rPr>
                <w:rFonts w:ascii="Times New Roman" w:eastAsia="Times New Roman" w:hAnsi="Times New Roman" w:cs="Times New Roman"/>
                <w:sz w:val="20"/>
                <w:szCs w:val="20"/>
              </w:rPr>
            </w:pPr>
            <w:r w:rsidRPr="004E3798">
              <w:rPr>
                <w:rFonts w:ascii="Times New Roman" w:hAnsi="Times New Roman" w:cs="Times New Roman"/>
                <w:sz w:val="20"/>
                <w:szCs w:val="20"/>
              </w:rPr>
              <w:t>Документ, подтверждающий расход</w:t>
            </w:r>
          </w:p>
        </w:tc>
        <w:tc>
          <w:tcPr>
            <w:tcW w:w="1643"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center"/>
              <w:rPr>
                <w:rFonts w:ascii="Times New Roman" w:eastAsia="Times New Roman" w:hAnsi="Times New Roman" w:cs="Times New Roman"/>
                <w:sz w:val="20"/>
                <w:szCs w:val="20"/>
              </w:rPr>
            </w:pPr>
            <w:r w:rsidRPr="004E3798">
              <w:rPr>
                <w:rFonts w:ascii="Times New Roman" w:hAnsi="Times New Roman" w:cs="Times New Roman"/>
                <w:sz w:val="20"/>
                <w:szCs w:val="20"/>
              </w:rPr>
              <w:t>Основание для перечисления денежных средств</w:t>
            </w:r>
          </w:p>
        </w:tc>
        <w:tc>
          <w:tcPr>
            <w:tcW w:w="1643"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center"/>
              <w:rPr>
                <w:rFonts w:ascii="Times New Roman" w:eastAsia="Times New Roman" w:hAnsi="Times New Roman" w:cs="Times New Roman"/>
                <w:sz w:val="20"/>
                <w:szCs w:val="20"/>
              </w:rPr>
            </w:pPr>
            <w:r w:rsidRPr="004E3798">
              <w:rPr>
                <w:rFonts w:ascii="Times New Roman" w:hAnsi="Times New Roman" w:cs="Times New Roman"/>
                <w:sz w:val="20"/>
                <w:szCs w:val="20"/>
              </w:rPr>
              <w:t xml:space="preserve">Сумма ошибочно перечисленных, неиспользованных </w:t>
            </w:r>
            <w:r w:rsidR="00E93874" w:rsidRPr="004E3798">
              <w:rPr>
                <w:rFonts w:ascii="Times New Roman" w:hAnsi="Times New Roman" w:cs="Times New Roman"/>
                <w:sz w:val="20"/>
                <w:szCs w:val="20"/>
              </w:rPr>
              <w:t xml:space="preserve">денежных </w:t>
            </w:r>
            <w:r w:rsidRPr="004E3798">
              <w:rPr>
                <w:rFonts w:ascii="Times New Roman" w:hAnsi="Times New Roman" w:cs="Times New Roman"/>
                <w:sz w:val="20"/>
                <w:szCs w:val="20"/>
              </w:rPr>
              <w:t>средств, возвращенных в фонд, руб.</w:t>
            </w:r>
          </w:p>
        </w:tc>
        <w:tc>
          <w:tcPr>
            <w:tcW w:w="1643"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center"/>
              <w:rPr>
                <w:rFonts w:ascii="Times New Roman" w:eastAsia="Times New Roman" w:hAnsi="Times New Roman" w:cs="Times New Roman"/>
                <w:sz w:val="20"/>
                <w:szCs w:val="20"/>
              </w:rPr>
            </w:pPr>
            <w:r w:rsidRPr="004E3798">
              <w:rPr>
                <w:rFonts w:ascii="Times New Roman" w:hAnsi="Times New Roman" w:cs="Times New Roman"/>
                <w:sz w:val="20"/>
                <w:szCs w:val="20"/>
              </w:rPr>
              <w:t xml:space="preserve">Сумма фактически израсходованных </w:t>
            </w:r>
            <w:r w:rsidR="00E93874" w:rsidRPr="004E3798">
              <w:rPr>
                <w:rFonts w:ascii="Times New Roman" w:hAnsi="Times New Roman" w:cs="Times New Roman"/>
                <w:sz w:val="20"/>
                <w:szCs w:val="20"/>
              </w:rPr>
              <w:t xml:space="preserve">денежных </w:t>
            </w:r>
            <w:r w:rsidRPr="004E3798">
              <w:rPr>
                <w:rFonts w:ascii="Times New Roman" w:hAnsi="Times New Roman" w:cs="Times New Roman"/>
                <w:sz w:val="20"/>
                <w:szCs w:val="20"/>
              </w:rPr>
              <w:t>средств, руб.</w:t>
            </w:r>
          </w:p>
        </w:tc>
      </w:tr>
      <w:tr w:rsidR="000E6E3D" w:rsidRPr="004E3798" w:rsidTr="000E6E3D">
        <w:tc>
          <w:tcPr>
            <w:tcW w:w="1289"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center"/>
              <w:rPr>
                <w:rFonts w:ascii="Times New Roman" w:eastAsia="Times New Roman" w:hAnsi="Times New Roman" w:cs="Times New Roman"/>
                <w:sz w:val="20"/>
                <w:szCs w:val="20"/>
              </w:rPr>
            </w:pPr>
            <w:r w:rsidRPr="004E3798">
              <w:rPr>
                <w:rFonts w:ascii="Times New Roman" w:hAnsi="Times New Roman" w:cs="Times New Roman"/>
                <w:sz w:val="20"/>
                <w:szCs w:val="20"/>
              </w:rPr>
              <w:t>1</w:t>
            </w:r>
          </w:p>
        </w:tc>
        <w:tc>
          <w:tcPr>
            <w:tcW w:w="2647"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center"/>
              <w:rPr>
                <w:rFonts w:ascii="Times New Roman" w:eastAsia="Times New Roman" w:hAnsi="Times New Roman" w:cs="Times New Roman"/>
                <w:sz w:val="20"/>
                <w:szCs w:val="20"/>
              </w:rPr>
            </w:pPr>
            <w:r w:rsidRPr="004E3798">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center"/>
              <w:rPr>
                <w:rFonts w:ascii="Times New Roman" w:eastAsia="Times New Roman" w:hAnsi="Times New Roman" w:cs="Times New Roman"/>
                <w:sz w:val="20"/>
                <w:szCs w:val="20"/>
              </w:rPr>
            </w:pPr>
            <w:r w:rsidRPr="004E3798">
              <w:rPr>
                <w:rFonts w:ascii="Times New Roman" w:hAnsi="Times New Roman" w:cs="Times New Roman"/>
                <w:sz w:val="20"/>
                <w:szCs w:val="20"/>
              </w:rPr>
              <w:t>3</w:t>
            </w:r>
          </w:p>
        </w:tc>
        <w:tc>
          <w:tcPr>
            <w:tcW w:w="1218"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center"/>
              <w:rPr>
                <w:rFonts w:ascii="Times New Roman" w:eastAsia="Times New Roman" w:hAnsi="Times New Roman" w:cs="Times New Roman"/>
                <w:sz w:val="20"/>
                <w:szCs w:val="20"/>
              </w:rPr>
            </w:pPr>
            <w:r w:rsidRPr="004E3798">
              <w:rPr>
                <w:rFonts w:ascii="Times New Roman" w:hAnsi="Times New Roman" w:cs="Times New Roman"/>
                <w:sz w:val="20"/>
                <w:szCs w:val="20"/>
              </w:rPr>
              <w:t>4</w:t>
            </w:r>
          </w:p>
        </w:tc>
        <w:tc>
          <w:tcPr>
            <w:tcW w:w="1643"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center"/>
              <w:rPr>
                <w:rFonts w:ascii="Times New Roman" w:eastAsia="Times New Roman" w:hAnsi="Times New Roman" w:cs="Times New Roman"/>
                <w:sz w:val="20"/>
                <w:szCs w:val="20"/>
              </w:rPr>
            </w:pPr>
            <w:r w:rsidRPr="004E3798">
              <w:rPr>
                <w:rFonts w:ascii="Times New Roman" w:hAnsi="Times New Roman" w:cs="Times New Roman"/>
                <w:sz w:val="20"/>
                <w:szCs w:val="20"/>
              </w:rPr>
              <w:t>5</w:t>
            </w:r>
          </w:p>
        </w:tc>
        <w:tc>
          <w:tcPr>
            <w:tcW w:w="1643"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center"/>
              <w:rPr>
                <w:rFonts w:ascii="Times New Roman" w:eastAsia="Times New Roman" w:hAnsi="Times New Roman" w:cs="Times New Roman"/>
                <w:sz w:val="20"/>
                <w:szCs w:val="20"/>
              </w:rPr>
            </w:pPr>
            <w:r w:rsidRPr="004E3798">
              <w:rPr>
                <w:rFonts w:ascii="Times New Roman" w:hAnsi="Times New Roman" w:cs="Times New Roman"/>
                <w:sz w:val="20"/>
                <w:szCs w:val="20"/>
              </w:rPr>
              <w:t>6</w:t>
            </w:r>
          </w:p>
        </w:tc>
        <w:tc>
          <w:tcPr>
            <w:tcW w:w="1643"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center"/>
              <w:rPr>
                <w:rFonts w:ascii="Times New Roman" w:eastAsia="Times New Roman" w:hAnsi="Times New Roman" w:cs="Times New Roman"/>
                <w:sz w:val="20"/>
                <w:szCs w:val="20"/>
              </w:rPr>
            </w:pPr>
            <w:r w:rsidRPr="004E3798">
              <w:rPr>
                <w:rFonts w:ascii="Times New Roman" w:hAnsi="Times New Roman" w:cs="Times New Roman"/>
                <w:sz w:val="20"/>
                <w:szCs w:val="20"/>
              </w:rPr>
              <w:t>7</w:t>
            </w:r>
          </w:p>
        </w:tc>
        <w:tc>
          <w:tcPr>
            <w:tcW w:w="1643"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center"/>
              <w:rPr>
                <w:rFonts w:ascii="Times New Roman" w:eastAsia="Times New Roman" w:hAnsi="Times New Roman" w:cs="Times New Roman"/>
                <w:sz w:val="20"/>
                <w:szCs w:val="20"/>
              </w:rPr>
            </w:pPr>
            <w:r w:rsidRPr="004E3798">
              <w:rPr>
                <w:rFonts w:ascii="Times New Roman" w:hAnsi="Times New Roman" w:cs="Times New Roman"/>
                <w:sz w:val="20"/>
                <w:szCs w:val="20"/>
              </w:rPr>
              <w:t>8</w:t>
            </w:r>
          </w:p>
        </w:tc>
        <w:tc>
          <w:tcPr>
            <w:tcW w:w="1643"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center"/>
              <w:rPr>
                <w:rFonts w:ascii="Times New Roman" w:eastAsia="Times New Roman" w:hAnsi="Times New Roman" w:cs="Times New Roman"/>
                <w:sz w:val="20"/>
                <w:szCs w:val="20"/>
              </w:rPr>
            </w:pPr>
            <w:r w:rsidRPr="004E3798">
              <w:rPr>
                <w:rFonts w:ascii="Times New Roman" w:hAnsi="Times New Roman" w:cs="Times New Roman"/>
                <w:sz w:val="20"/>
                <w:szCs w:val="20"/>
              </w:rPr>
              <w:t>9</w:t>
            </w:r>
          </w:p>
        </w:tc>
      </w:tr>
      <w:tr w:rsidR="000E6E3D" w:rsidRPr="004E3798" w:rsidTr="000E6E3D">
        <w:tc>
          <w:tcPr>
            <w:tcW w:w="1289" w:type="dxa"/>
            <w:tcBorders>
              <w:top w:val="single" w:sz="4" w:space="0" w:color="auto"/>
              <w:left w:val="single" w:sz="4" w:space="0" w:color="auto"/>
              <w:bottom w:val="single" w:sz="4" w:space="0" w:color="auto"/>
              <w:right w:val="single" w:sz="4" w:space="0" w:color="auto"/>
            </w:tcBorders>
          </w:tcPr>
          <w:p w:rsidR="000E6E3D" w:rsidRPr="004E3798" w:rsidRDefault="000E6E3D" w:rsidP="00565FD3">
            <w:pPr>
              <w:rPr>
                <w:rFonts w:ascii="Times New Roman" w:eastAsia="Times New Roman" w:hAnsi="Times New Roman" w:cs="Times New Roman"/>
                <w:b/>
                <w:sz w:val="20"/>
                <w:szCs w:val="20"/>
              </w:rPr>
            </w:pPr>
          </w:p>
        </w:tc>
        <w:tc>
          <w:tcPr>
            <w:tcW w:w="2647" w:type="dxa"/>
            <w:tcBorders>
              <w:top w:val="single" w:sz="4" w:space="0" w:color="auto"/>
              <w:left w:val="single" w:sz="4" w:space="0" w:color="auto"/>
              <w:bottom w:val="single" w:sz="4" w:space="0" w:color="auto"/>
              <w:right w:val="single" w:sz="4" w:space="0" w:color="auto"/>
            </w:tcBorders>
          </w:tcPr>
          <w:p w:rsidR="000E6E3D" w:rsidRPr="004E3798" w:rsidRDefault="000E6E3D" w:rsidP="00565FD3">
            <w:pPr>
              <w:rPr>
                <w:rFonts w:ascii="Times New Roman" w:eastAsia="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6E3D" w:rsidRPr="004E3798" w:rsidRDefault="000E6E3D" w:rsidP="00565FD3">
            <w:pPr>
              <w:rPr>
                <w:rFonts w:ascii="Times New Roman" w:eastAsia="Times New Roman" w:hAnsi="Times New Roman" w:cs="Times New Roman"/>
                <w:b/>
                <w:sz w:val="20"/>
                <w:szCs w:val="20"/>
              </w:rPr>
            </w:pPr>
          </w:p>
        </w:tc>
        <w:tc>
          <w:tcPr>
            <w:tcW w:w="1218" w:type="dxa"/>
            <w:tcBorders>
              <w:top w:val="single" w:sz="4" w:space="0" w:color="auto"/>
              <w:left w:val="single" w:sz="4" w:space="0" w:color="auto"/>
              <w:bottom w:val="single" w:sz="4" w:space="0" w:color="auto"/>
              <w:right w:val="single" w:sz="4" w:space="0" w:color="auto"/>
            </w:tcBorders>
          </w:tcPr>
          <w:p w:rsidR="000E6E3D" w:rsidRPr="004E3798" w:rsidRDefault="000E6E3D" w:rsidP="00565FD3">
            <w:pPr>
              <w:rPr>
                <w:rFonts w:ascii="Times New Roman" w:eastAsia="Times New Roman" w:hAnsi="Times New Roman" w:cs="Times New Roman"/>
                <w:b/>
                <w:sz w:val="20"/>
                <w:szCs w:val="20"/>
              </w:rPr>
            </w:pPr>
          </w:p>
        </w:tc>
        <w:tc>
          <w:tcPr>
            <w:tcW w:w="1643" w:type="dxa"/>
            <w:tcBorders>
              <w:top w:val="single" w:sz="4" w:space="0" w:color="auto"/>
              <w:left w:val="single" w:sz="4" w:space="0" w:color="auto"/>
              <w:bottom w:val="single" w:sz="4" w:space="0" w:color="auto"/>
              <w:right w:val="single" w:sz="4" w:space="0" w:color="auto"/>
            </w:tcBorders>
          </w:tcPr>
          <w:p w:rsidR="000E6E3D" w:rsidRPr="004E3798" w:rsidRDefault="000E6E3D" w:rsidP="00565FD3">
            <w:pPr>
              <w:rPr>
                <w:rFonts w:ascii="Times New Roman" w:eastAsia="Times New Roman" w:hAnsi="Times New Roman" w:cs="Times New Roman"/>
                <w:b/>
                <w:sz w:val="20"/>
                <w:szCs w:val="20"/>
              </w:rPr>
            </w:pPr>
          </w:p>
        </w:tc>
        <w:tc>
          <w:tcPr>
            <w:tcW w:w="1643" w:type="dxa"/>
            <w:tcBorders>
              <w:top w:val="single" w:sz="4" w:space="0" w:color="auto"/>
              <w:left w:val="single" w:sz="4" w:space="0" w:color="auto"/>
              <w:bottom w:val="single" w:sz="4" w:space="0" w:color="auto"/>
              <w:right w:val="single" w:sz="4" w:space="0" w:color="auto"/>
            </w:tcBorders>
          </w:tcPr>
          <w:p w:rsidR="000E6E3D" w:rsidRPr="004E3798" w:rsidRDefault="000E6E3D" w:rsidP="00565FD3">
            <w:pPr>
              <w:rPr>
                <w:rFonts w:ascii="Times New Roman" w:eastAsia="Times New Roman" w:hAnsi="Times New Roman" w:cs="Times New Roman"/>
                <w:b/>
                <w:sz w:val="20"/>
                <w:szCs w:val="20"/>
              </w:rPr>
            </w:pPr>
          </w:p>
        </w:tc>
        <w:tc>
          <w:tcPr>
            <w:tcW w:w="1643" w:type="dxa"/>
            <w:tcBorders>
              <w:top w:val="single" w:sz="4" w:space="0" w:color="auto"/>
              <w:left w:val="single" w:sz="4" w:space="0" w:color="auto"/>
              <w:bottom w:val="single" w:sz="4" w:space="0" w:color="auto"/>
              <w:right w:val="single" w:sz="4" w:space="0" w:color="auto"/>
            </w:tcBorders>
          </w:tcPr>
          <w:p w:rsidR="000E6E3D" w:rsidRPr="004E3798" w:rsidRDefault="000E6E3D" w:rsidP="00565FD3">
            <w:pPr>
              <w:rPr>
                <w:rFonts w:ascii="Times New Roman" w:eastAsia="Times New Roman" w:hAnsi="Times New Roman" w:cs="Times New Roman"/>
                <w:b/>
                <w:sz w:val="20"/>
                <w:szCs w:val="20"/>
              </w:rPr>
            </w:pPr>
          </w:p>
        </w:tc>
        <w:tc>
          <w:tcPr>
            <w:tcW w:w="1643" w:type="dxa"/>
            <w:tcBorders>
              <w:top w:val="single" w:sz="4" w:space="0" w:color="auto"/>
              <w:left w:val="single" w:sz="4" w:space="0" w:color="auto"/>
              <w:bottom w:val="single" w:sz="4" w:space="0" w:color="auto"/>
              <w:right w:val="single" w:sz="4" w:space="0" w:color="auto"/>
            </w:tcBorders>
          </w:tcPr>
          <w:p w:rsidR="000E6E3D" w:rsidRPr="004E3798" w:rsidRDefault="000E6E3D" w:rsidP="00565FD3">
            <w:pPr>
              <w:rPr>
                <w:rFonts w:ascii="Times New Roman" w:eastAsia="Times New Roman" w:hAnsi="Times New Roman" w:cs="Times New Roman"/>
                <w:b/>
                <w:sz w:val="20"/>
                <w:szCs w:val="20"/>
              </w:rPr>
            </w:pPr>
          </w:p>
        </w:tc>
        <w:tc>
          <w:tcPr>
            <w:tcW w:w="1643" w:type="dxa"/>
            <w:tcBorders>
              <w:top w:val="single" w:sz="4" w:space="0" w:color="auto"/>
              <w:left w:val="single" w:sz="4" w:space="0" w:color="auto"/>
              <w:bottom w:val="single" w:sz="4" w:space="0" w:color="auto"/>
              <w:right w:val="single" w:sz="4" w:space="0" w:color="auto"/>
            </w:tcBorders>
          </w:tcPr>
          <w:p w:rsidR="000E6E3D" w:rsidRPr="004E3798" w:rsidRDefault="000E6E3D" w:rsidP="00565FD3">
            <w:pPr>
              <w:rPr>
                <w:rFonts w:ascii="Times New Roman" w:eastAsia="Times New Roman" w:hAnsi="Times New Roman" w:cs="Times New Roman"/>
                <w:b/>
                <w:sz w:val="20"/>
                <w:szCs w:val="20"/>
              </w:rPr>
            </w:pPr>
          </w:p>
        </w:tc>
      </w:tr>
      <w:tr w:rsidR="000E6E3D" w:rsidRPr="004E3798" w:rsidTr="000E6E3D">
        <w:tc>
          <w:tcPr>
            <w:tcW w:w="1289" w:type="dxa"/>
            <w:tcBorders>
              <w:top w:val="single" w:sz="4" w:space="0" w:color="auto"/>
              <w:left w:val="single" w:sz="4" w:space="0" w:color="auto"/>
              <w:bottom w:val="single" w:sz="4" w:space="0" w:color="auto"/>
              <w:right w:val="single" w:sz="4" w:space="0" w:color="auto"/>
            </w:tcBorders>
          </w:tcPr>
          <w:p w:rsidR="000E6E3D" w:rsidRPr="004E3798" w:rsidRDefault="000E6E3D" w:rsidP="00565FD3">
            <w:pPr>
              <w:rPr>
                <w:rFonts w:ascii="Times New Roman" w:eastAsia="Times New Roman" w:hAnsi="Times New Roman" w:cs="Times New Roman"/>
                <w:b/>
                <w:sz w:val="20"/>
                <w:szCs w:val="20"/>
              </w:rPr>
            </w:pPr>
          </w:p>
        </w:tc>
        <w:tc>
          <w:tcPr>
            <w:tcW w:w="2647" w:type="dxa"/>
            <w:tcBorders>
              <w:top w:val="single" w:sz="4" w:space="0" w:color="auto"/>
              <w:left w:val="single" w:sz="4" w:space="0" w:color="auto"/>
              <w:bottom w:val="single" w:sz="4" w:space="0" w:color="auto"/>
              <w:right w:val="single" w:sz="4" w:space="0" w:color="auto"/>
            </w:tcBorders>
            <w:hideMark/>
          </w:tcPr>
          <w:p w:rsidR="000E6E3D" w:rsidRPr="004E3798" w:rsidRDefault="000E6E3D" w:rsidP="00565FD3">
            <w:pPr>
              <w:jc w:val="right"/>
              <w:rPr>
                <w:rFonts w:ascii="Times New Roman" w:eastAsia="Times New Roman" w:hAnsi="Times New Roman" w:cs="Times New Roman"/>
                <w:b/>
                <w:sz w:val="20"/>
                <w:szCs w:val="20"/>
              </w:rPr>
            </w:pPr>
            <w:r w:rsidRPr="004E3798">
              <w:rPr>
                <w:rFonts w:ascii="Times New Roman" w:hAnsi="Times New Roman" w:cs="Times New Roman"/>
                <w:b/>
                <w:sz w:val="20"/>
                <w:szCs w:val="20"/>
              </w:rPr>
              <w:t>Итого</w:t>
            </w:r>
          </w:p>
        </w:tc>
        <w:tc>
          <w:tcPr>
            <w:tcW w:w="1417" w:type="dxa"/>
            <w:tcBorders>
              <w:top w:val="single" w:sz="4" w:space="0" w:color="auto"/>
              <w:left w:val="single" w:sz="4" w:space="0" w:color="auto"/>
              <w:bottom w:val="single" w:sz="4" w:space="0" w:color="auto"/>
              <w:right w:val="single" w:sz="4" w:space="0" w:color="auto"/>
            </w:tcBorders>
          </w:tcPr>
          <w:p w:rsidR="000E6E3D" w:rsidRPr="004E3798" w:rsidRDefault="000E6E3D" w:rsidP="00565FD3">
            <w:pPr>
              <w:rPr>
                <w:rFonts w:ascii="Times New Roman" w:eastAsia="Times New Roman" w:hAnsi="Times New Roman" w:cs="Times New Roman"/>
                <w:b/>
                <w:sz w:val="20"/>
                <w:szCs w:val="20"/>
              </w:rPr>
            </w:pPr>
          </w:p>
        </w:tc>
        <w:tc>
          <w:tcPr>
            <w:tcW w:w="1218" w:type="dxa"/>
            <w:tcBorders>
              <w:top w:val="single" w:sz="4" w:space="0" w:color="auto"/>
              <w:left w:val="single" w:sz="4" w:space="0" w:color="auto"/>
              <w:bottom w:val="single" w:sz="4" w:space="0" w:color="auto"/>
              <w:right w:val="single" w:sz="4" w:space="0" w:color="auto"/>
            </w:tcBorders>
          </w:tcPr>
          <w:p w:rsidR="000E6E3D" w:rsidRPr="004E3798" w:rsidRDefault="000E6E3D" w:rsidP="00565FD3">
            <w:pPr>
              <w:rPr>
                <w:rFonts w:ascii="Times New Roman" w:eastAsia="Times New Roman" w:hAnsi="Times New Roman" w:cs="Times New Roman"/>
                <w:b/>
                <w:sz w:val="20"/>
                <w:szCs w:val="20"/>
              </w:rPr>
            </w:pPr>
          </w:p>
        </w:tc>
        <w:tc>
          <w:tcPr>
            <w:tcW w:w="1643" w:type="dxa"/>
            <w:tcBorders>
              <w:top w:val="single" w:sz="4" w:space="0" w:color="auto"/>
              <w:left w:val="single" w:sz="4" w:space="0" w:color="auto"/>
              <w:bottom w:val="single" w:sz="4" w:space="0" w:color="auto"/>
              <w:right w:val="single" w:sz="4" w:space="0" w:color="auto"/>
            </w:tcBorders>
          </w:tcPr>
          <w:p w:rsidR="000E6E3D" w:rsidRPr="004E3798" w:rsidRDefault="000E6E3D" w:rsidP="00565FD3">
            <w:pPr>
              <w:rPr>
                <w:rFonts w:ascii="Times New Roman" w:eastAsia="Times New Roman" w:hAnsi="Times New Roman" w:cs="Times New Roman"/>
                <w:b/>
                <w:sz w:val="20"/>
                <w:szCs w:val="20"/>
              </w:rPr>
            </w:pPr>
          </w:p>
        </w:tc>
        <w:tc>
          <w:tcPr>
            <w:tcW w:w="1643" w:type="dxa"/>
            <w:tcBorders>
              <w:top w:val="single" w:sz="4" w:space="0" w:color="auto"/>
              <w:left w:val="single" w:sz="4" w:space="0" w:color="auto"/>
              <w:bottom w:val="single" w:sz="4" w:space="0" w:color="auto"/>
              <w:right w:val="single" w:sz="4" w:space="0" w:color="auto"/>
            </w:tcBorders>
          </w:tcPr>
          <w:p w:rsidR="000E6E3D" w:rsidRPr="004E3798" w:rsidRDefault="000E6E3D" w:rsidP="00565FD3">
            <w:pPr>
              <w:rPr>
                <w:rFonts w:ascii="Times New Roman" w:eastAsia="Times New Roman" w:hAnsi="Times New Roman" w:cs="Times New Roman"/>
                <w:b/>
                <w:sz w:val="20"/>
                <w:szCs w:val="20"/>
              </w:rPr>
            </w:pPr>
          </w:p>
        </w:tc>
        <w:tc>
          <w:tcPr>
            <w:tcW w:w="1643" w:type="dxa"/>
            <w:tcBorders>
              <w:top w:val="single" w:sz="4" w:space="0" w:color="auto"/>
              <w:left w:val="single" w:sz="4" w:space="0" w:color="auto"/>
              <w:bottom w:val="single" w:sz="4" w:space="0" w:color="auto"/>
              <w:right w:val="single" w:sz="4" w:space="0" w:color="auto"/>
            </w:tcBorders>
          </w:tcPr>
          <w:p w:rsidR="000E6E3D" w:rsidRPr="004E3798" w:rsidRDefault="000E6E3D" w:rsidP="00565FD3">
            <w:pPr>
              <w:rPr>
                <w:rFonts w:ascii="Times New Roman" w:eastAsia="Times New Roman" w:hAnsi="Times New Roman" w:cs="Times New Roman"/>
                <w:b/>
                <w:sz w:val="20"/>
                <w:szCs w:val="20"/>
              </w:rPr>
            </w:pPr>
          </w:p>
        </w:tc>
        <w:tc>
          <w:tcPr>
            <w:tcW w:w="1643" w:type="dxa"/>
            <w:tcBorders>
              <w:top w:val="single" w:sz="4" w:space="0" w:color="auto"/>
              <w:left w:val="single" w:sz="4" w:space="0" w:color="auto"/>
              <w:bottom w:val="single" w:sz="4" w:space="0" w:color="auto"/>
              <w:right w:val="single" w:sz="4" w:space="0" w:color="auto"/>
            </w:tcBorders>
          </w:tcPr>
          <w:p w:rsidR="000E6E3D" w:rsidRPr="004E3798" w:rsidRDefault="000E6E3D" w:rsidP="00565FD3">
            <w:pPr>
              <w:rPr>
                <w:rFonts w:ascii="Times New Roman" w:eastAsia="Times New Roman" w:hAnsi="Times New Roman" w:cs="Times New Roman"/>
                <w:b/>
                <w:sz w:val="20"/>
                <w:szCs w:val="20"/>
              </w:rPr>
            </w:pPr>
          </w:p>
        </w:tc>
        <w:tc>
          <w:tcPr>
            <w:tcW w:w="1643" w:type="dxa"/>
            <w:tcBorders>
              <w:top w:val="single" w:sz="4" w:space="0" w:color="auto"/>
              <w:left w:val="single" w:sz="4" w:space="0" w:color="auto"/>
              <w:bottom w:val="single" w:sz="4" w:space="0" w:color="auto"/>
              <w:right w:val="single" w:sz="4" w:space="0" w:color="auto"/>
            </w:tcBorders>
          </w:tcPr>
          <w:p w:rsidR="000E6E3D" w:rsidRPr="004E3798" w:rsidRDefault="000E6E3D" w:rsidP="00565FD3">
            <w:pPr>
              <w:rPr>
                <w:rFonts w:ascii="Times New Roman" w:eastAsia="Times New Roman" w:hAnsi="Times New Roman" w:cs="Times New Roman"/>
                <w:b/>
                <w:sz w:val="20"/>
                <w:szCs w:val="20"/>
              </w:rPr>
            </w:pPr>
          </w:p>
        </w:tc>
      </w:tr>
    </w:tbl>
    <w:p w:rsidR="000E6E3D" w:rsidRPr="004E3798" w:rsidRDefault="000E6E3D" w:rsidP="00565FD3">
      <w:pPr>
        <w:spacing w:after="0" w:line="240" w:lineRule="auto"/>
        <w:rPr>
          <w:rFonts w:ascii="Times New Roman" w:eastAsia="Times New Roman" w:hAnsi="Times New Roman" w:cs="Times New Roman"/>
          <w:b/>
          <w:sz w:val="24"/>
          <w:szCs w:val="24"/>
        </w:rPr>
      </w:pPr>
    </w:p>
    <w:p w:rsidR="000E6E3D" w:rsidRPr="004E3798" w:rsidRDefault="000E6E3D" w:rsidP="00565FD3">
      <w:pPr>
        <w:spacing w:after="0" w:line="240" w:lineRule="auto"/>
        <w:jc w:val="both"/>
        <w:rPr>
          <w:rFonts w:ascii="Times New Roman" w:hAnsi="Times New Roman" w:cs="Times New Roman"/>
          <w:sz w:val="20"/>
          <w:szCs w:val="20"/>
        </w:rPr>
      </w:pPr>
    </w:p>
    <w:p w:rsidR="000E6E3D" w:rsidRPr="004E3798" w:rsidRDefault="000E6E3D" w:rsidP="00565FD3">
      <w:pPr>
        <w:spacing w:after="0" w:line="240" w:lineRule="auto"/>
        <w:jc w:val="both"/>
        <w:rPr>
          <w:rFonts w:ascii="Times New Roman" w:hAnsi="Times New Roman" w:cs="Times New Roman"/>
          <w:sz w:val="20"/>
          <w:szCs w:val="20"/>
        </w:rPr>
      </w:pPr>
    </w:p>
    <w:p w:rsidR="000E6E3D" w:rsidRPr="004E3798" w:rsidRDefault="000E6E3D" w:rsidP="00565FD3">
      <w:pPr>
        <w:spacing w:after="0" w:line="240" w:lineRule="auto"/>
        <w:jc w:val="both"/>
        <w:rPr>
          <w:rFonts w:ascii="Times New Roman" w:hAnsi="Times New Roman" w:cs="Times New Roman"/>
          <w:sz w:val="28"/>
          <w:szCs w:val="28"/>
        </w:rPr>
      </w:pPr>
      <w:r w:rsidRPr="004E3798">
        <w:rPr>
          <w:rFonts w:ascii="Times New Roman" w:hAnsi="Times New Roman" w:cs="Times New Roman"/>
          <w:sz w:val="28"/>
          <w:szCs w:val="28"/>
        </w:rPr>
        <w:t>Кандидат ____________________</w:t>
      </w:r>
      <w:r w:rsidRPr="004E3798">
        <w:rPr>
          <w:rFonts w:ascii="Times New Roman" w:hAnsi="Times New Roman" w:cs="Times New Roman"/>
          <w:sz w:val="28"/>
          <w:szCs w:val="28"/>
        </w:rPr>
        <w:tab/>
      </w:r>
      <w:r w:rsidRPr="004E3798">
        <w:rPr>
          <w:rFonts w:ascii="Times New Roman" w:hAnsi="Times New Roman" w:cs="Times New Roman"/>
          <w:sz w:val="28"/>
          <w:szCs w:val="28"/>
        </w:rPr>
        <w:tab/>
      </w:r>
      <w:r w:rsidRPr="004E3798">
        <w:rPr>
          <w:rFonts w:ascii="Times New Roman" w:hAnsi="Times New Roman" w:cs="Times New Roman"/>
          <w:sz w:val="28"/>
          <w:szCs w:val="28"/>
        </w:rPr>
        <w:tab/>
      </w:r>
      <w:r w:rsidRPr="004E3798">
        <w:rPr>
          <w:rFonts w:ascii="Times New Roman" w:hAnsi="Times New Roman" w:cs="Times New Roman"/>
          <w:sz w:val="28"/>
          <w:szCs w:val="28"/>
        </w:rPr>
        <w:tab/>
      </w:r>
      <w:r w:rsidRPr="004E3798">
        <w:rPr>
          <w:rFonts w:ascii="Times New Roman" w:hAnsi="Times New Roman" w:cs="Times New Roman"/>
          <w:sz w:val="28"/>
          <w:szCs w:val="28"/>
        </w:rPr>
        <w:tab/>
      </w:r>
      <w:r w:rsidRPr="004E3798">
        <w:rPr>
          <w:rFonts w:ascii="Times New Roman" w:hAnsi="Times New Roman" w:cs="Times New Roman"/>
          <w:sz w:val="28"/>
          <w:szCs w:val="28"/>
        </w:rPr>
        <w:tab/>
      </w:r>
      <w:r w:rsidRPr="004E3798">
        <w:rPr>
          <w:rFonts w:ascii="Times New Roman" w:hAnsi="Times New Roman" w:cs="Times New Roman"/>
          <w:sz w:val="28"/>
          <w:szCs w:val="28"/>
        </w:rPr>
        <w:tab/>
      </w:r>
      <w:r w:rsidRPr="004E3798">
        <w:rPr>
          <w:rFonts w:ascii="Times New Roman" w:hAnsi="Times New Roman" w:cs="Times New Roman"/>
          <w:sz w:val="28"/>
          <w:szCs w:val="28"/>
        </w:rPr>
        <w:tab/>
      </w:r>
      <w:r w:rsidRPr="004E3798">
        <w:rPr>
          <w:rFonts w:ascii="Times New Roman" w:hAnsi="Times New Roman" w:cs="Times New Roman"/>
          <w:sz w:val="28"/>
          <w:szCs w:val="28"/>
        </w:rPr>
        <w:tab/>
      </w:r>
      <w:r w:rsidRPr="004E3798">
        <w:rPr>
          <w:rFonts w:ascii="Times New Roman" w:hAnsi="Times New Roman" w:cs="Times New Roman"/>
          <w:sz w:val="28"/>
          <w:szCs w:val="28"/>
        </w:rPr>
        <w:tab/>
        <w:t>_________________________</w:t>
      </w:r>
    </w:p>
    <w:p w:rsidR="000E6E3D" w:rsidRPr="004E3798" w:rsidRDefault="000E6E3D" w:rsidP="00565FD3">
      <w:pPr>
        <w:spacing w:after="0" w:line="240" w:lineRule="auto"/>
        <w:jc w:val="both"/>
        <w:rPr>
          <w:rFonts w:ascii="Times New Roman" w:hAnsi="Times New Roman" w:cs="Times New Roman"/>
          <w:sz w:val="20"/>
          <w:szCs w:val="20"/>
        </w:rPr>
      </w:pPr>
      <w:r w:rsidRPr="004E3798">
        <w:rPr>
          <w:rFonts w:ascii="Times New Roman" w:hAnsi="Times New Roman" w:cs="Times New Roman"/>
          <w:sz w:val="20"/>
          <w:szCs w:val="20"/>
        </w:rPr>
        <w:t xml:space="preserve">                                    Ф.И.О. кандидата</w:t>
      </w:r>
      <w:r w:rsidRPr="004E3798">
        <w:rPr>
          <w:rFonts w:ascii="Times New Roman" w:hAnsi="Times New Roman" w:cs="Times New Roman"/>
          <w:sz w:val="20"/>
          <w:szCs w:val="20"/>
        </w:rPr>
        <w:tab/>
      </w:r>
      <w:r w:rsidRPr="004E3798">
        <w:rPr>
          <w:rFonts w:ascii="Times New Roman" w:hAnsi="Times New Roman" w:cs="Times New Roman"/>
          <w:sz w:val="20"/>
          <w:szCs w:val="20"/>
        </w:rPr>
        <w:tab/>
      </w:r>
      <w:r w:rsidRPr="004E3798">
        <w:rPr>
          <w:rFonts w:ascii="Times New Roman" w:hAnsi="Times New Roman" w:cs="Times New Roman"/>
          <w:sz w:val="20"/>
          <w:szCs w:val="20"/>
        </w:rPr>
        <w:tab/>
      </w:r>
      <w:r w:rsidRPr="004E3798">
        <w:rPr>
          <w:rFonts w:ascii="Times New Roman" w:hAnsi="Times New Roman" w:cs="Times New Roman"/>
          <w:sz w:val="20"/>
          <w:szCs w:val="20"/>
        </w:rPr>
        <w:tab/>
      </w:r>
      <w:r w:rsidRPr="004E3798">
        <w:rPr>
          <w:rFonts w:ascii="Times New Roman" w:hAnsi="Times New Roman" w:cs="Times New Roman"/>
          <w:sz w:val="20"/>
          <w:szCs w:val="20"/>
        </w:rPr>
        <w:tab/>
      </w:r>
      <w:r w:rsidRPr="004E3798">
        <w:rPr>
          <w:rFonts w:ascii="Times New Roman" w:hAnsi="Times New Roman" w:cs="Times New Roman"/>
          <w:sz w:val="20"/>
          <w:szCs w:val="20"/>
        </w:rPr>
        <w:tab/>
      </w:r>
      <w:r w:rsidRPr="004E3798">
        <w:rPr>
          <w:rFonts w:ascii="Times New Roman" w:hAnsi="Times New Roman" w:cs="Times New Roman"/>
          <w:sz w:val="20"/>
          <w:szCs w:val="20"/>
        </w:rPr>
        <w:tab/>
      </w:r>
      <w:r w:rsidRPr="004E3798">
        <w:rPr>
          <w:rFonts w:ascii="Times New Roman" w:hAnsi="Times New Roman" w:cs="Times New Roman"/>
          <w:sz w:val="20"/>
          <w:szCs w:val="20"/>
        </w:rPr>
        <w:tab/>
      </w:r>
      <w:r w:rsidRPr="004E3798">
        <w:rPr>
          <w:rFonts w:ascii="Times New Roman" w:hAnsi="Times New Roman" w:cs="Times New Roman"/>
          <w:sz w:val="20"/>
          <w:szCs w:val="20"/>
        </w:rPr>
        <w:tab/>
      </w:r>
      <w:r w:rsidRPr="004E3798">
        <w:rPr>
          <w:rFonts w:ascii="Times New Roman" w:hAnsi="Times New Roman" w:cs="Times New Roman"/>
          <w:sz w:val="20"/>
          <w:szCs w:val="20"/>
        </w:rPr>
        <w:tab/>
      </w:r>
      <w:r w:rsidRPr="004E3798">
        <w:rPr>
          <w:rFonts w:ascii="Times New Roman" w:hAnsi="Times New Roman" w:cs="Times New Roman"/>
          <w:sz w:val="20"/>
          <w:szCs w:val="20"/>
        </w:rPr>
        <w:tab/>
        <w:t xml:space="preserve"> </w:t>
      </w:r>
      <w:proofErr w:type="gramStart"/>
      <w:r w:rsidRPr="004E3798">
        <w:rPr>
          <w:rFonts w:ascii="Times New Roman" w:hAnsi="Times New Roman" w:cs="Times New Roman"/>
          <w:sz w:val="20"/>
          <w:szCs w:val="20"/>
        </w:rPr>
        <w:t xml:space="preserve">   (</w:t>
      </w:r>
      <w:proofErr w:type="gramEnd"/>
      <w:r w:rsidRPr="004E3798">
        <w:rPr>
          <w:rFonts w:ascii="Times New Roman" w:hAnsi="Times New Roman" w:cs="Times New Roman"/>
          <w:sz w:val="20"/>
          <w:szCs w:val="20"/>
        </w:rPr>
        <w:t>подпись, дата, инициалы, фамилия)</w:t>
      </w:r>
    </w:p>
    <w:p w:rsidR="000E6E3D" w:rsidRPr="004E3798" w:rsidRDefault="000E6E3D" w:rsidP="00565FD3">
      <w:pPr>
        <w:spacing w:after="0" w:line="240" w:lineRule="auto"/>
        <w:jc w:val="both"/>
        <w:rPr>
          <w:rFonts w:ascii="Times New Roman" w:hAnsi="Times New Roman" w:cs="Times New Roman"/>
          <w:sz w:val="20"/>
          <w:szCs w:val="20"/>
        </w:rPr>
      </w:pPr>
    </w:p>
    <w:p w:rsidR="000E6E3D" w:rsidRPr="004E3798" w:rsidRDefault="000E6E3D" w:rsidP="00565FD3">
      <w:pPr>
        <w:spacing w:after="0" w:line="240" w:lineRule="auto"/>
        <w:jc w:val="both"/>
        <w:rPr>
          <w:rFonts w:ascii="Times New Roman" w:hAnsi="Times New Roman" w:cs="Times New Roman"/>
          <w:sz w:val="20"/>
          <w:szCs w:val="20"/>
        </w:rPr>
      </w:pPr>
    </w:p>
    <w:p w:rsidR="000E6E3D" w:rsidRPr="004E3798" w:rsidRDefault="000E6E3D" w:rsidP="00565FD3">
      <w:pPr>
        <w:spacing w:after="0" w:line="240" w:lineRule="auto"/>
        <w:jc w:val="both"/>
        <w:rPr>
          <w:rFonts w:ascii="Times New Roman" w:hAnsi="Times New Roman" w:cs="Times New Roman"/>
          <w:sz w:val="20"/>
          <w:szCs w:val="20"/>
        </w:rPr>
      </w:pPr>
    </w:p>
    <w:p w:rsidR="000E6E3D" w:rsidRPr="004E3798" w:rsidRDefault="000E6E3D" w:rsidP="00565FD3">
      <w:pPr>
        <w:spacing w:after="0" w:line="240" w:lineRule="auto"/>
        <w:jc w:val="both"/>
        <w:rPr>
          <w:rFonts w:ascii="Times New Roman" w:hAnsi="Times New Roman" w:cs="Times New Roman"/>
          <w:sz w:val="20"/>
          <w:szCs w:val="20"/>
        </w:rPr>
      </w:pPr>
    </w:p>
    <w:p w:rsidR="000E6E3D" w:rsidRPr="004E3798" w:rsidRDefault="000E6E3D" w:rsidP="00565FD3">
      <w:pPr>
        <w:spacing w:after="0" w:line="240" w:lineRule="auto"/>
        <w:jc w:val="both"/>
        <w:rPr>
          <w:rFonts w:ascii="Times New Roman" w:hAnsi="Times New Roman" w:cs="Times New Roman"/>
          <w:sz w:val="20"/>
          <w:szCs w:val="20"/>
        </w:rPr>
      </w:pPr>
      <w:r w:rsidRPr="004E3798">
        <w:rPr>
          <w:rFonts w:ascii="Times New Roman" w:hAnsi="Times New Roman" w:cs="Times New Roman"/>
          <w:sz w:val="20"/>
          <w:szCs w:val="20"/>
        </w:rPr>
        <w:t>________________________________________________________________________________________</w:t>
      </w:r>
    </w:p>
    <w:p w:rsidR="000E6E3D" w:rsidRPr="004E3798" w:rsidRDefault="000E6E3D" w:rsidP="00565FD3">
      <w:pPr>
        <w:spacing w:after="0" w:line="240" w:lineRule="auto"/>
        <w:jc w:val="both"/>
        <w:rPr>
          <w:rFonts w:ascii="Times New Roman" w:hAnsi="Times New Roman" w:cs="Times New Roman"/>
          <w:sz w:val="20"/>
          <w:szCs w:val="20"/>
        </w:rPr>
      </w:pPr>
      <w:r w:rsidRPr="004E3798">
        <w:rPr>
          <w:rFonts w:ascii="Times New Roman" w:hAnsi="Times New Roman" w:cs="Times New Roman"/>
          <w:sz w:val="20"/>
          <w:szCs w:val="20"/>
        </w:rPr>
        <w:t>*** 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p w:rsidR="000E6E3D" w:rsidRPr="004E3798" w:rsidRDefault="000E6E3D" w:rsidP="00565FD3">
      <w:pPr>
        <w:spacing w:after="0" w:line="240" w:lineRule="auto"/>
        <w:jc w:val="both"/>
        <w:rPr>
          <w:rFonts w:ascii="Times New Roman" w:hAnsi="Times New Roman" w:cs="Times New Roman"/>
          <w:sz w:val="20"/>
          <w:szCs w:val="20"/>
        </w:rPr>
      </w:pPr>
    </w:p>
    <w:p w:rsidR="000E6E3D" w:rsidRPr="004E3798" w:rsidRDefault="000E6E3D" w:rsidP="00565FD3">
      <w:pPr>
        <w:spacing w:after="0" w:line="240" w:lineRule="auto"/>
        <w:jc w:val="both"/>
        <w:rPr>
          <w:rFonts w:ascii="Times New Roman" w:hAnsi="Times New Roman" w:cs="Times New Roman"/>
          <w:sz w:val="20"/>
          <w:szCs w:val="20"/>
        </w:rPr>
      </w:pPr>
      <w:r w:rsidRPr="004E3798">
        <w:rPr>
          <w:rFonts w:ascii="Times New Roman" w:hAnsi="Times New Roman" w:cs="Times New Roman"/>
          <w:sz w:val="20"/>
          <w:szCs w:val="20"/>
        </w:rPr>
        <w:t>**** По шифру строки в финансовом отчете указывается сумма фактически израсходованных средств.</w:t>
      </w:r>
    </w:p>
    <w:p w:rsidR="000E6E3D" w:rsidRPr="004E3798" w:rsidRDefault="000E6E3D" w:rsidP="00565FD3">
      <w:pPr>
        <w:spacing w:after="0" w:line="240" w:lineRule="auto"/>
        <w:jc w:val="both"/>
        <w:rPr>
          <w:rFonts w:ascii="Times New Roman" w:hAnsi="Times New Roman" w:cs="Times New Roman"/>
          <w:sz w:val="20"/>
          <w:szCs w:val="20"/>
        </w:rPr>
      </w:pPr>
    </w:p>
    <w:p w:rsidR="000E6E3D" w:rsidRPr="004E3798" w:rsidRDefault="000E6E3D" w:rsidP="00565FD3">
      <w:pPr>
        <w:spacing w:after="0" w:line="240" w:lineRule="auto"/>
        <w:jc w:val="both"/>
        <w:rPr>
          <w:rFonts w:ascii="Times New Roman" w:hAnsi="Times New Roman" w:cs="Times New Roman"/>
          <w:sz w:val="20"/>
          <w:szCs w:val="20"/>
        </w:rPr>
      </w:pPr>
    </w:p>
    <w:p w:rsidR="000E6E3D" w:rsidRPr="004E3798" w:rsidRDefault="000E6E3D" w:rsidP="000E6E3D">
      <w:pPr>
        <w:sectPr w:rsidR="000E6E3D" w:rsidRPr="004E3798">
          <w:pgSz w:w="16840" w:h="11907" w:orient="landscape"/>
          <w:pgMar w:top="567" w:right="1134" w:bottom="284" w:left="1134" w:header="720" w:footer="720" w:gutter="0"/>
          <w:pgNumType w:start="22"/>
          <w:cols w:space="720"/>
        </w:sectPr>
      </w:pPr>
    </w:p>
    <w:p w:rsidR="000E6E3D" w:rsidRPr="004E3798" w:rsidRDefault="00565FD3" w:rsidP="003F2700">
      <w:pPr>
        <w:spacing w:after="120"/>
        <w:ind w:left="3969"/>
        <w:jc w:val="right"/>
        <w:rPr>
          <w:rFonts w:ascii="Times New Roman" w:hAnsi="Times New Roman" w:cs="Times New Roman"/>
          <w:szCs w:val="24"/>
        </w:rPr>
      </w:pPr>
      <w:r w:rsidRPr="004E3798">
        <w:rPr>
          <w:rFonts w:ascii="Times New Roman" w:hAnsi="Times New Roman" w:cs="Times New Roman"/>
        </w:rPr>
        <w:lastRenderedPageBreak/>
        <w:t>Приложение № 4</w:t>
      </w:r>
    </w:p>
    <w:p w:rsidR="00F629E5" w:rsidRPr="004E3798" w:rsidRDefault="00F629E5" w:rsidP="003F2700">
      <w:pPr>
        <w:pStyle w:val="14-15"/>
        <w:widowControl/>
        <w:spacing w:line="240" w:lineRule="auto"/>
        <w:ind w:left="5103" w:hanging="1701"/>
        <w:jc w:val="right"/>
        <w:rPr>
          <w:b/>
          <w:bCs/>
          <w:sz w:val="22"/>
          <w:szCs w:val="22"/>
        </w:rPr>
      </w:pPr>
      <w:r w:rsidRPr="004E3798">
        <w:rPr>
          <w:bCs/>
          <w:sz w:val="22"/>
          <w:szCs w:val="22"/>
          <w:lang w:eastAsia="en-US"/>
        </w:rPr>
        <w:t xml:space="preserve">                              </w:t>
      </w:r>
      <w:r w:rsidR="003F2700" w:rsidRPr="004E3798">
        <w:rPr>
          <w:bCs/>
          <w:sz w:val="22"/>
          <w:szCs w:val="22"/>
          <w:lang w:eastAsia="en-US"/>
        </w:rPr>
        <w:t>к</w:t>
      </w:r>
      <w:r w:rsidRPr="004E3798">
        <w:rPr>
          <w:bCs/>
          <w:sz w:val="22"/>
          <w:szCs w:val="22"/>
          <w:lang w:eastAsia="en-US"/>
        </w:rPr>
        <w:t xml:space="preserve"> </w:t>
      </w:r>
      <w:r w:rsidRPr="004E3798">
        <w:rPr>
          <w:sz w:val="22"/>
          <w:szCs w:val="22"/>
        </w:rPr>
        <w:t xml:space="preserve">Порядку формирования и расходования денежных средств избирательных фондов кандидатов при проведении выборов </w:t>
      </w:r>
      <w:r w:rsidRPr="004E3798">
        <w:rPr>
          <w:bCs/>
          <w:sz w:val="22"/>
          <w:szCs w:val="22"/>
        </w:rPr>
        <w:t>депутатов советов депутатов муниципальных образований Кир</w:t>
      </w:r>
      <w:r w:rsidR="00CD1C18" w:rsidRPr="004E3798">
        <w:rPr>
          <w:bCs/>
          <w:sz w:val="22"/>
          <w:szCs w:val="22"/>
        </w:rPr>
        <w:t>иш</w:t>
      </w:r>
      <w:r w:rsidRPr="004E3798">
        <w:rPr>
          <w:bCs/>
          <w:sz w:val="22"/>
          <w:szCs w:val="22"/>
        </w:rPr>
        <w:t>ского муниципального района Ленинградской области</w:t>
      </w:r>
    </w:p>
    <w:p w:rsidR="000E6E3D" w:rsidRPr="004E3798" w:rsidRDefault="000E6E3D" w:rsidP="00B43F2F">
      <w:pPr>
        <w:pStyle w:val="14-15"/>
        <w:widowControl/>
        <w:spacing w:line="240" w:lineRule="auto"/>
        <w:rPr>
          <w:sz w:val="24"/>
          <w:szCs w:val="24"/>
        </w:rPr>
      </w:pPr>
    </w:p>
    <w:p w:rsidR="000E6E3D" w:rsidRPr="004E3798" w:rsidRDefault="000E6E3D" w:rsidP="000E6E3D">
      <w:pPr>
        <w:spacing w:after="120"/>
        <w:ind w:left="2124" w:firstLine="708"/>
      </w:pPr>
      <w:r w:rsidRPr="004E3798">
        <w:tab/>
      </w:r>
      <w:r w:rsidRPr="004E3798">
        <w:tab/>
      </w:r>
      <w:r w:rsidRPr="004E3798">
        <w:tab/>
      </w:r>
    </w:p>
    <w:p w:rsidR="000E6E3D" w:rsidRPr="004E3798" w:rsidRDefault="000E6E3D" w:rsidP="00565FD3">
      <w:pPr>
        <w:pStyle w:val="1"/>
        <w:rPr>
          <w:bCs/>
          <w:sz w:val="24"/>
          <w:szCs w:val="24"/>
        </w:rPr>
      </w:pPr>
      <w:r w:rsidRPr="004E3798">
        <w:rPr>
          <w:bCs/>
          <w:sz w:val="24"/>
          <w:szCs w:val="24"/>
        </w:rPr>
        <w:t>Примерный перечень</w:t>
      </w:r>
    </w:p>
    <w:p w:rsidR="000E6E3D" w:rsidRPr="004E3798" w:rsidRDefault="000E6E3D" w:rsidP="00565FD3">
      <w:pPr>
        <w:spacing w:after="0" w:line="240" w:lineRule="auto"/>
        <w:jc w:val="center"/>
        <w:rPr>
          <w:rFonts w:ascii="Times New Roman" w:hAnsi="Times New Roman" w:cs="Times New Roman"/>
          <w:b/>
          <w:bCs/>
          <w:sz w:val="24"/>
          <w:szCs w:val="24"/>
        </w:rPr>
      </w:pPr>
      <w:r w:rsidRPr="004E3798">
        <w:rPr>
          <w:rFonts w:ascii="Times New Roman" w:hAnsi="Times New Roman" w:cs="Times New Roman"/>
          <w:b/>
          <w:bCs/>
          <w:sz w:val="24"/>
          <w:szCs w:val="24"/>
        </w:rPr>
        <w:t xml:space="preserve">первичных финансовых документов, прилагаемых </w:t>
      </w:r>
    </w:p>
    <w:p w:rsidR="000E6E3D" w:rsidRPr="004E3798" w:rsidRDefault="000E6E3D" w:rsidP="00565FD3">
      <w:pPr>
        <w:spacing w:after="0" w:line="240" w:lineRule="auto"/>
        <w:jc w:val="center"/>
        <w:rPr>
          <w:rFonts w:ascii="Times New Roman" w:hAnsi="Times New Roman" w:cs="Times New Roman"/>
          <w:sz w:val="24"/>
          <w:szCs w:val="24"/>
        </w:rPr>
      </w:pPr>
      <w:r w:rsidRPr="004E3798">
        <w:rPr>
          <w:rFonts w:ascii="Times New Roman" w:hAnsi="Times New Roman" w:cs="Times New Roman"/>
          <w:b/>
          <w:bCs/>
          <w:sz w:val="24"/>
          <w:szCs w:val="24"/>
        </w:rPr>
        <w:t>к итоговому финансовому отчету кандидата</w:t>
      </w:r>
    </w:p>
    <w:p w:rsidR="000E6E3D" w:rsidRPr="004E3798" w:rsidRDefault="000E6E3D" w:rsidP="00565FD3">
      <w:pPr>
        <w:spacing w:after="0" w:line="240" w:lineRule="auto"/>
        <w:rPr>
          <w:rFonts w:ascii="Times New Roman" w:hAnsi="Times New Roman" w:cs="Times New Roman"/>
          <w:sz w:val="24"/>
          <w:szCs w:val="24"/>
        </w:rPr>
      </w:pPr>
    </w:p>
    <w:p w:rsidR="000E6E3D" w:rsidRPr="004E3798" w:rsidRDefault="000E6E3D" w:rsidP="00565FD3">
      <w:pPr>
        <w:pStyle w:val="ienuii"/>
        <w:widowControl/>
        <w:spacing w:after="0"/>
        <w:ind w:left="0"/>
        <w:rPr>
          <w:sz w:val="24"/>
          <w:szCs w:val="24"/>
        </w:rPr>
      </w:pPr>
    </w:p>
    <w:p w:rsidR="000E6E3D" w:rsidRPr="004E3798" w:rsidRDefault="000E6E3D" w:rsidP="00565FD3">
      <w:pPr>
        <w:spacing w:after="0" w:line="240" w:lineRule="auto"/>
        <w:jc w:val="both"/>
        <w:rPr>
          <w:rFonts w:ascii="Times New Roman" w:hAnsi="Times New Roman" w:cs="Times New Roman"/>
          <w:sz w:val="24"/>
          <w:szCs w:val="24"/>
        </w:rPr>
      </w:pPr>
      <w:r w:rsidRPr="004E3798">
        <w:rPr>
          <w:rFonts w:ascii="Times New Roman" w:hAnsi="Times New Roman" w:cs="Times New Roman"/>
          <w:sz w:val="24"/>
          <w:szCs w:val="24"/>
        </w:rPr>
        <w:tab/>
        <w:t xml:space="preserve">Выписки </w:t>
      </w:r>
      <w:r w:rsidR="00E93874" w:rsidRPr="004E3798">
        <w:rPr>
          <w:rFonts w:ascii="Times New Roman" w:hAnsi="Times New Roman" w:cs="Times New Roman"/>
          <w:sz w:val="24"/>
          <w:szCs w:val="24"/>
        </w:rPr>
        <w:t>филиала ПАО Сбербанк</w:t>
      </w:r>
      <w:r w:rsidRPr="004E3798">
        <w:rPr>
          <w:rFonts w:ascii="Times New Roman" w:hAnsi="Times New Roman" w:cs="Times New Roman"/>
          <w:sz w:val="24"/>
          <w:szCs w:val="24"/>
        </w:rPr>
        <w:t xml:space="preserve"> по специальному избирательному счету избирательного фонда</w:t>
      </w:r>
      <w:r w:rsidR="00E93874" w:rsidRPr="004E3798">
        <w:rPr>
          <w:rFonts w:ascii="Times New Roman" w:hAnsi="Times New Roman" w:cs="Times New Roman"/>
          <w:sz w:val="24"/>
          <w:szCs w:val="24"/>
        </w:rPr>
        <w:t xml:space="preserve"> кандидата</w:t>
      </w:r>
      <w:r w:rsidRPr="004E3798">
        <w:rPr>
          <w:rFonts w:ascii="Times New Roman" w:hAnsi="Times New Roman" w:cs="Times New Roman"/>
          <w:sz w:val="24"/>
          <w:szCs w:val="24"/>
        </w:rPr>
        <w:t>;</w:t>
      </w:r>
    </w:p>
    <w:p w:rsidR="000E6E3D" w:rsidRPr="004E3798" w:rsidRDefault="000E6E3D" w:rsidP="00565FD3">
      <w:pPr>
        <w:spacing w:after="0" w:line="240" w:lineRule="auto"/>
        <w:jc w:val="both"/>
        <w:rPr>
          <w:rFonts w:ascii="Times New Roman" w:hAnsi="Times New Roman" w:cs="Times New Roman"/>
          <w:sz w:val="24"/>
          <w:szCs w:val="24"/>
        </w:rPr>
      </w:pPr>
      <w:r w:rsidRPr="004E3798">
        <w:rPr>
          <w:rFonts w:ascii="Times New Roman" w:hAnsi="Times New Roman" w:cs="Times New Roman"/>
          <w:sz w:val="24"/>
          <w:szCs w:val="24"/>
        </w:rPr>
        <w:tab/>
      </w:r>
      <w:r w:rsidR="00E93874" w:rsidRPr="004E3798">
        <w:rPr>
          <w:rFonts w:ascii="Times New Roman" w:hAnsi="Times New Roman" w:cs="Times New Roman"/>
          <w:sz w:val="24"/>
          <w:szCs w:val="24"/>
        </w:rPr>
        <w:t>платежные документы (</w:t>
      </w:r>
      <w:r w:rsidRPr="004E3798">
        <w:rPr>
          <w:rFonts w:ascii="Times New Roman" w:hAnsi="Times New Roman" w:cs="Times New Roman"/>
          <w:sz w:val="24"/>
          <w:szCs w:val="24"/>
        </w:rPr>
        <w:t>распоряжения</w:t>
      </w:r>
      <w:r w:rsidR="00E93874" w:rsidRPr="004E3798">
        <w:rPr>
          <w:rFonts w:ascii="Times New Roman" w:hAnsi="Times New Roman" w:cs="Times New Roman"/>
          <w:sz w:val="24"/>
          <w:szCs w:val="24"/>
        </w:rPr>
        <w:t>)</w:t>
      </w:r>
      <w:r w:rsidRPr="004E3798">
        <w:rPr>
          <w:rFonts w:ascii="Times New Roman" w:hAnsi="Times New Roman" w:cs="Times New Roman"/>
          <w:sz w:val="24"/>
          <w:szCs w:val="24"/>
        </w:rPr>
        <w:t xml:space="preserve"> о пере</w:t>
      </w:r>
      <w:r w:rsidR="00E93874" w:rsidRPr="004E3798">
        <w:rPr>
          <w:rFonts w:ascii="Times New Roman" w:hAnsi="Times New Roman" w:cs="Times New Roman"/>
          <w:sz w:val="24"/>
          <w:szCs w:val="24"/>
        </w:rPr>
        <w:t>числении</w:t>
      </w:r>
      <w:r w:rsidRPr="004E3798">
        <w:rPr>
          <w:rFonts w:ascii="Times New Roman" w:hAnsi="Times New Roman" w:cs="Times New Roman"/>
          <w:sz w:val="24"/>
          <w:szCs w:val="24"/>
        </w:rPr>
        <w:t xml:space="preserve"> добровольных пожертвований граждан, юридических лиц;</w:t>
      </w:r>
    </w:p>
    <w:p w:rsidR="000E6E3D" w:rsidRPr="004E3798" w:rsidRDefault="000E6E3D" w:rsidP="00565FD3">
      <w:pPr>
        <w:spacing w:after="0" w:line="240" w:lineRule="auto"/>
        <w:jc w:val="both"/>
        <w:rPr>
          <w:rFonts w:ascii="Times New Roman" w:hAnsi="Times New Roman" w:cs="Times New Roman"/>
          <w:sz w:val="24"/>
          <w:szCs w:val="24"/>
        </w:rPr>
      </w:pPr>
      <w:r w:rsidRPr="004E3798">
        <w:rPr>
          <w:rFonts w:ascii="Times New Roman" w:hAnsi="Times New Roman" w:cs="Times New Roman"/>
          <w:sz w:val="24"/>
          <w:szCs w:val="24"/>
        </w:rPr>
        <w:tab/>
      </w:r>
      <w:r w:rsidR="00367F25" w:rsidRPr="004E3798">
        <w:rPr>
          <w:rFonts w:ascii="Times New Roman" w:hAnsi="Times New Roman" w:cs="Times New Roman"/>
          <w:sz w:val="24"/>
          <w:szCs w:val="24"/>
        </w:rPr>
        <w:t>платежные документы (</w:t>
      </w:r>
      <w:r w:rsidRPr="004E3798">
        <w:rPr>
          <w:rFonts w:ascii="Times New Roman" w:hAnsi="Times New Roman" w:cs="Times New Roman"/>
          <w:sz w:val="24"/>
          <w:szCs w:val="24"/>
        </w:rPr>
        <w:t>распоряжения</w:t>
      </w:r>
      <w:r w:rsidR="00367F25" w:rsidRPr="004E3798">
        <w:rPr>
          <w:rFonts w:ascii="Times New Roman" w:hAnsi="Times New Roman" w:cs="Times New Roman"/>
          <w:sz w:val="24"/>
          <w:szCs w:val="24"/>
        </w:rPr>
        <w:t>)</w:t>
      </w:r>
      <w:r w:rsidRPr="004E3798">
        <w:rPr>
          <w:rFonts w:ascii="Times New Roman" w:hAnsi="Times New Roman" w:cs="Times New Roman"/>
          <w:sz w:val="24"/>
          <w:szCs w:val="24"/>
        </w:rPr>
        <w:t xml:space="preserve"> </w:t>
      </w:r>
      <w:r w:rsidR="00367F25" w:rsidRPr="004E3798">
        <w:rPr>
          <w:rFonts w:ascii="Times New Roman" w:hAnsi="Times New Roman" w:cs="Times New Roman"/>
          <w:sz w:val="24"/>
          <w:szCs w:val="24"/>
        </w:rPr>
        <w:t>на внесение</w:t>
      </w:r>
      <w:r w:rsidRPr="004E3798">
        <w:rPr>
          <w:rFonts w:ascii="Times New Roman" w:hAnsi="Times New Roman" w:cs="Times New Roman"/>
          <w:sz w:val="24"/>
          <w:szCs w:val="24"/>
        </w:rPr>
        <w:t xml:space="preserve"> собственных средств кандидата;</w:t>
      </w:r>
      <w:r w:rsidR="00367F25" w:rsidRPr="004E3798">
        <w:rPr>
          <w:rFonts w:ascii="Times New Roman" w:hAnsi="Times New Roman" w:cs="Times New Roman"/>
          <w:sz w:val="24"/>
          <w:szCs w:val="24"/>
        </w:rPr>
        <w:t xml:space="preserve"> о перечислении средств, которые выделены кандидату выдвинувшим его избирательным объединением;</w:t>
      </w:r>
    </w:p>
    <w:p w:rsidR="000E6E3D" w:rsidRPr="004E3798" w:rsidRDefault="000E6E3D" w:rsidP="00565FD3">
      <w:pPr>
        <w:spacing w:after="0" w:line="240" w:lineRule="auto"/>
        <w:jc w:val="both"/>
        <w:rPr>
          <w:rFonts w:ascii="Times New Roman" w:hAnsi="Times New Roman" w:cs="Times New Roman"/>
          <w:sz w:val="24"/>
          <w:szCs w:val="24"/>
        </w:rPr>
      </w:pPr>
      <w:r w:rsidRPr="004E3798">
        <w:rPr>
          <w:rFonts w:ascii="Times New Roman" w:hAnsi="Times New Roman" w:cs="Times New Roman"/>
          <w:sz w:val="24"/>
          <w:szCs w:val="24"/>
        </w:rPr>
        <w:tab/>
      </w:r>
      <w:r w:rsidR="007A7E3C" w:rsidRPr="004E3798">
        <w:rPr>
          <w:rFonts w:ascii="Times New Roman" w:hAnsi="Times New Roman" w:cs="Times New Roman"/>
          <w:sz w:val="24"/>
          <w:szCs w:val="24"/>
        </w:rPr>
        <w:t>платежные документы (</w:t>
      </w:r>
      <w:r w:rsidRPr="004E3798">
        <w:rPr>
          <w:rFonts w:ascii="Times New Roman" w:hAnsi="Times New Roman" w:cs="Times New Roman"/>
          <w:sz w:val="24"/>
          <w:szCs w:val="24"/>
        </w:rPr>
        <w:t>распоряжения</w:t>
      </w:r>
      <w:r w:rsidR="007A7E3C" w:rsidRPr="004E3798">
        <w:rPr>
          <w:rFonts w:ascii="Times New Roman" w:hAnsi="Times New Roman" w:cs="Times New Roman"/>
          <w:sz w:val="24"/>
          <w:szCs w:val="24"/>
        </w:rPr>
        <w:t xml:space="preserve">) </w:t>
      </w:r>
      <w:r w:rsidRPr="004E3798">
        <w:rPr>
          <w:rFonts w:ascii="Times New Roman" w:hAnsi="Times New Roman" w:cs="Times New Roman"/>
          <w:sz w:val="24"/>
          <w:szCs w:val="24"/>
        </w:rPr>
        <w:t xml:space="preserve">о </w:t>
      </w:r>
      <w:r w:rsidR="007A7E3C" w:rsidRPr="004E3798">
        <w:rPr>
          <w:rFonts w:ascii="Times New Roman" w:hAnsi="Times New Roman" w:cs="Times New Roman"/>
          <w:sz w:val="24"/>
          <w:szCs w:val="24"/>
        </w:rPr>
        <w:t xml:space="preserve">возвратах </w:t>
      </w:r>
      <w:r w:rsidRPr="004E3798">
        <w:rPr>
          <w:rFonts w:ascii="Times New Roman" w:hAnsi="Times New Roman" w:cs="Times New Roman"/>
          <w:sz w:val="24"/>
          <w:szCs w:val="24"/>
        </w:rPr>
        <w:t>неиспользованных средств избирательного фонда</w:t>
      </w:r>
      <w:r w:rsidR="007A7E3C" w:rsidRPr="004E3798">
        <w:rPr>
          <w:rFonts w:ascii="Times New Roman" w:hAnsi="Times New Roman" w:cs="Times New Roman"/>
          <w:sz w:val="24"/>
          <w:szCs w:val="24"/>
        </w:rPr>
        <w:t xml:space="preserve"> кандидата</w:t>
      </w:r>
      <w:r w:rsidRPr="004E3798">
        <w:rPr>
          <w:rFonts w:ascii="Times New Roman" w:hAnsi="Times New Roman" w:cs="Times New Roman"/>
          <w:sz w:val="24"/>
          <w:szCs w:val="24"/>
        </w:rPr>
        <w:t>;</w:t>
      </w:r>
    </w:p>
    <w:p w:rsidR="007A7E3C" w:rsidRPr="004E3798" w:rsidRDefault="007A7E3C" w:rsidP="00565FD3">
      <w:pPr>
        <w:spacing w:after="0" w:line="240" w:lineRule="auto"/>
        <w:jc w:val="both"/>
        <w:rPr>
          <w:rFonts w:ascii="Times New Roman" w:hAnsi="Times New Roman" w:cs="Times New Roman"/>
          <w:sz w:val="24"/>
          <w:szCs w:val="24"/>
        </w:rPr>
      </w:pPr>
      <w:r w:rsidRPr="004E3798">
        <w:rPr>
          <w:rFonts w:ascii="Times New Roman" w:hAnsi="Times New Roman" w:cs="Times New Roman"/>
          <w:sz w:val="24"/>
          <w:szCs w:val="24"/>
        </w:rPr>
        <w:tab/>
        <w:t>платежные документы (распоряжения) по расходованию денежных средств из избирательного фонда кандидата;</w:t>
      </w:r>
    </w:p>
    <w:p w:rsidR="000E6E3D" w:rsidRPr="004E3798" w:rsidRDefault="000E6E3D" w:rsidP="00565FD3">
      <w:pPr>
        <w:spacing w:after="0" w:line="240" w:lineRule="auto"/>
        <w:jc w:val="both"/>
        <w:rPr>
          <w:rFonts w:ascii="Times New Roman" w:hAnsi="Times New Roman" w:cs="Times New Roman"/>
          <w:sz w:val="24"/>
          <w:szCs w:val="24"/>
        </w:rPr>
      </w:pPr>
      <w:r w:rsidRPr="004E3798">
        <w:rPr>
          <w:rFonts w:ascii="Times New Roman" w:hAnsi="Times New Roman" w:cs="Times New Roman"/>
          <w:sz w:val="24"/>
          <w:szCs w:val="24"/>
        </w:rPr>
        <w:tab/>
        <w:t>договоры на выполнение работ (оказание услуг)</w:t>
      </w:r>
      <w:r w:rsidR="007A7E3C" w:rsidRPr="004E3798">
        <w:rPr>
          <w:rFonts w:ascii="Times New Roman" w:hAnsi="Times New Roman" w:cs="Times New Roman"/>
          <w:sz w:val="24"/>
          <w:szCs w:val="24"/>
        </w:rPr>
        <w:t>, подписанные сторонами и скрепленные печатью</w:t>
      </w:r>
      <w:r w:rsidR="00A94916" w:rsidRPr="004E3798">
        <w:rPr>
          <w:rFonts w:ascii="Times New Roman" w:hAnsi="Times New Roman" w:cs="Times New Roman"/>
          <w:sz w:val="24"/>
          <w:szCs w:val="24"/>
        </w:rPr>
        <w:t xml:space="preserve"> (при наличии)</w:t>
      </w:r>
      <w:r w:rsidRPr="004E3798">
        <w:rPr>
          <w:rFonts w:ascii="Times New Roman" w:hAnsi="Times New Roman" w:cs="Times New Roman"/>
          <w:sz w:val="24"/>
          <w:szCs w:val="24"/>
        </w:rPr>
        <w:t>;</w:t>
      </w:r>
    </w:p>
    <w:p w:rsidR="000E6E3D" w:rsidRPr="004E3798" w:rsidRDefault="000E6E3D" w:rsidP="00565FD3">
      <w:pPr>
        <w:spacing w:after="0" w:line="240" w:lineRule="auto"/>
        <w:jc w:val="both"/>
        <w:rPr>
          <w:rFonts w:ascii="Times New Roman" w:hAnsi="Times New Roman" w:cs="Times New Roman"/>
          <w:sz w:val="24"/>
          <w:szCs w:val="24"/>
        </w:rPr>
      </w:pPr>
      <w:r w:rsidRPr="004E3798">
        <w:rPr>
          <w:rFonts w:ascii="Times New Roman" w:hAnsi="Times New Roman" w:cs="Times New Roman"/>
          <w:sz w:val="24"/>
          <w:szCs w:val="24"/>
        </w:rPr>
        <w:tab/>
        <w:t>счета (счета-фактуры);</w:t>
      </w:r>
    </w:p>
    <w:p w:rsidR="000E6E3D" w:rsidRPr="004E3798" w:rsidRDefault="007A7E3C" w:rsidP="00565FD3">
      <w:pPr>
        <w:spacing w:after="0" w:line="240" w:lineRule="auto"/>
        <w:ind w:firstLine="708"/>
        <w:jc w:val="both"/>
        <w:rPr>
          <w:rFonts w:ascii="Times New Roman" w:hAnsi="Times New Roman" w:cs="Times New Roman"/>
          <w:sz w:val="24"/>
          <w:szCs w:val="24"/>
        </w:rPr>
      </w:pPr>
      <w:r w:rsidRPr="004E3798">
        <w:rPr>
          <w:rFonts w:ascii="Times New Roman" w:hAnsi="Times New Roman" w:cs="Times New Roman"/>
          <w:sz w:val="24"/>
          <w:szCs w:val="24"/>
        </w:rPr>
        <w:t xml:space="preserve">товарно-транспортные </w:t>
      </w:r>
      <w:r w:rsidR="000E6E3D" w:rsidRPr="004E3798">
        <w:rPr>
          <w:rFonts w:ascii="Times New Roman" w:hAnsi="Times New Roman" w:cs="Times New Roman"/>
          <w:sz w:val="24"/>
          <w:szCs w:val="24"/>
        </w:rPr>
        <w:t>накладные на получение товаров;</w:t>
      </w:r>
    </w:p>
    <w:p w:rsidR="000E6E3D" w:rsidRPr="004E3798" w:rsidRDefault="000E6E3D" w:rsidP="00565FD3">
      <w:pPr>
        <w:spacing w:after="0" w:line="240" w:lineRule="auto"/>
        <w:ind w:firstLine="708"/>
        <w:jc w:val="both"/>
        <w:rPr>
          <w:rFonts w:ascii="Times New Roman" w:hAnsi="Times New Roman" w:cs="Times New Roman"/>
          <w:sz w:val="24"/>
          <w:szCs w:val="24"/>
        </w:rPr>
      </w:pPr>
      <w:r w:rsidRPr="004E3798">
        <w:rPr>
          <w:rFonts w:ascii="Times New Roman" w:hAnsi="Times New Roman" w:cs="Times New Roman"/>
          <w:sz w:val="24"/>
          <w:szCs w:val="24"/>
        </w:rPr>
        <w:t>акты о выполнении работ</w:t>
      </w:r>
      <w:r w:rsidR="007A7E3C" w:rsidRPr="004E3798">
        <w:rPr>
          <w:rFonts w:ascii="Times New Roman" w:hAnsi="Times New Roman" w:cs="Times New Roman"/>
          <w:sz w:val="24"/>
          <w:szCs w:val="24"/>
        </w:rPr>
        <w:t xml:space="preserve"> (оказании услуг)</w:t>
      </w:r>
      <w:r w:rsidRPr="004E3798">
        <w:rPr>
          <w:rFonts w:ascii="Times New Roman" w:hAnsi="Times New Roman" w:cs="Times New Roman"/>
          <w:sz w:val="24"/>
          <w:szCs w:val="24"/>
        </w:rPr>
        <w:t>;</w:t>
      </w:r>
    </w:p>
    <w:p w:rsidR="000E6E3D" w:rsidRPr="004E3798" w:rsidRDefault="000E6E3D" w:rsidP="00565FD3">
      <w:pPr>
        <w:spacing w:after="0" w:line="240" w:lineRule="auto"/>
        <w:ind w:firstLine="708"/>
        <w:jc w:val="both"/>
        <w:rPr>
          <w:rFonts w:ascii="Times New Roman" w:hAnsi="Times New Roman" w:cs="Times New Roman"/>
          <w:sz w:val="24"/>
          <w:szCs w:val="24"/>
        </w:rPr>
      </w:pPr>
      <w:r w:rsidRPr="004E3798">
        <w:rPr>
          <w:rFonts w:ascii="Times New Roman" w:hAnsi="Times New Roman" w:cs="Times New Roman"/>
          <w:sz w:val="24"/>
          <w:szCs w:val="24"/>
        </w:rPr>
        <w:t>расходные и приходные кассовые ордера;</w:t>
      </w:r>
    </w:p>
    <w:p w:rsidR="000E6E3D" w:rsidRPr="004E3798" w:rsidRDefault="000E6E3D" w:rsidP="00565FD3">
      <w:pPr>
        <w:spacing w:after="0" w:line="240" w:lineRule="auto"/>
        <w:ind w:firstLine="708"/>
        <w:jc w:val="both"/>
        <w:rPr>
          <w:rFonts w:ascii="Times New Roman" w:hAnsi="Times New Roman" w:cs="Times New Roman"/>
          <w:sz w:val="24"/>
          <w:szCs w:val="24"/>
        </w:rPr>
      </w:pPr>
      <w:r w:rsidRPr="004E3798">
        <w:rPr>
          <w:rFonts w:ascii="Times New Roman" w:hAnsi="Times New Roman" w:cs="Times New Roman"/>
          <w:sz w:val="24"/>
          <w:szCs w:val="24"/>
        </w:rPr>
        <w:t>кассовая книга (предоставляется, если кандидатом проводились расчеты наличными денежными средствами, снятыми со специального избирательного счета);</w:t>
      </w:r>
    </w:p>
    <w:p w:rsidR="007A7E3C" w:rsidRPr="004E3798" w:rsidRDefault="007A7E3C" w:rsidP="00565FD3">
      <w:pPr>
        <w:spacing w:after="0" w:line="240" w:lineRule="auto"/>
        <w:ind w:firstLine="708"/>
        <w:jc w:val="both"/>
        <w:rPr>
          <w:rFonts w:ascii="Times New Roman" w:hAnsi="Times New Roman" w:cs="Times New Roman"/>
          <w:sz w:val="24"/>
          <w:szCs w:val="24"/>
        </w:rPr>
      </w:pPr>
      <w:r w:rsidRPr="004E3798">
        <w:rPr>
          <w:rFonts w:ascii="Times New Roman" w:hAnsi="Times New Roman" w:cs="Times New Roman"/>
          <w:sz w:val="24"/>
          <w:szCs w:val="24"/>
        </w:rPr>
        <w:t>проездные документы;</w:t>
      </w:r>
    </w:p>
    <w:p w:rsidR="000E6E3D" w:rsidRPr="004E3798" w:rsidRDefault="007A7E3C" w:rsidP="00565FD3">
      <w:pPr>
        <w:spacing w:after="0" w:line="240" w:lineRule="auto"/>
        <w:ind w:firstLine="708"/>
        <w:jc w:val="both"/>
        <w:rPr>
          <w:rFonts w:ascii="Times New Roman CYR" w:hAnsi="Times New Roman CYR"/>
        </w:rPr>
      </w:pPr>
      <w:r w:rsidRPr="004E3798">
        <w:rPr>
          <w:rFonts w:ascii="Times New Roman" w:hAnsi="Times New Roman" w:cs="Times New Roman"/>
          <w:sz w:val="24"/>
          <w:szCs w:val="24"/>
        </w:rPr>
        <w:t xml:space="preserve">товарные </w:t>
      </w:r>
      <w:r w:rsidR="000E6E3D" w:rsidRPr="004E3798">
        <w:rPr>
          <w:rFonts w:ascii="Times New Roman" w:hAnsi="Times New Roman" w:cs="Times New Roman"/>
          <w:sz w:val="24"/>
          <w:szCs w:val="24"/>
        </w:rPr>
        <w:t>чеки</w:t>
      </w:r>
      <w:r w:rsidRPr="004E3798">
        <w:rPr>
          <w:rFonts w:ascii="Times New Roman" w:hAnsi="Times New Roman" w:cs="Times New Roman"/>
          <w:sz w:val="24"/>
          <w:szCs w:val="24"/>
        </w:rPr>
        <w:t>, чеки (в том числе электронные)</w:t>
      </w:r>
      <w:r w:rsidR="000E6E3D" w:rsidRPr="004E3798">
        <w:rPr>
          <w:rFonts w:ascii="Times New Roman" w:hAnsi="Times New Roman" w:cs="Times New Roman"/>
          <w:sz w:val="24"/>
          <w:szCs w:val="24"/>
        </w:rPr>
        <w:t xml:space="preserve"> контрольно-кассовых машин.</w:t>
      </w:r>
    </w:p>
    <w:p w:rsidR="000E6E3D" w:rsidRPr="004E3798" w:rsidRDefault="000E6E3D"/>
    <w:p w:rsidR="000551E3" w:rsidRPr="004E3798" w:rsidRDefault="000551E3"/>
    <w:p w:rsidR="000551E3" w:rsidRPr="004E3798" w:rsidRDefault="000551E3"/>
    <w:p w:rsidR="000551E3" w:rsidRPr="004E3798" w:rsidRDefault="000551E3"/>
    <w:p w:rsidR="000551E3" w:rsidRPr="004E3798" w:rsidRDefault="000551E3"/>
    <w:p w:rsidR="000551E3" w:rsidRPr="004E3798" w:rsidRDefault="000551E3"/>
    <w:p w:rsidR="000551E3" w:rsidRPr="004E3798" w:rsidRDefault="000551E3"/>
    <w:p w:rsidR="000551E3" w:rsidRPr="004E3798" w:rsidRDefault="000551E3"/>
    <w:p w:rsidR="009C2880" w:rsidRPr="004E3798" w:rsidRDefault="009C2880"/>
    <w:p w:rsidR="000551E3" w:rsidRPr="004E3798" w:rsidRDefault="000551E3" w:rsidP="003F2700">
      <w:pPr>
        <w:spacing w:after="120"/>
        <w:ind w:left="3969"/>
        <w:jc w:val="right"/>
        <w:rPr>
          <w:rFonts w:ascii="Times New Roman" w:hAnsi="Times New Roman" w:cs="Times New Roman"/>
          <w:szCs w:val="24"/>
        </w:rPr>
      </w:pPr>
      <w:r w:rsidRPr="004E3798">
        <w:rPr>
          <w:rFonts w:ascii="Times New Roman" w:hAnsi="Times New Roman" w:cs="Times New Roman"/>
        </w:rPr>
        <w:lastRenderedPageBreak/>
        <w:t>Приложение № 5</w:t>
      </w:r>
    </w:p>
    <w:p w:rsidR="00F629E5" w:rsidRPr="004E3798" w:rsidRDefault="00F629E5" w:rsidP="003F2700">
      <w:pPr>
        <w:pStyle w:val="14-15"/>
        <w:widowControl/>
        <w:spacing w:line="240" w:lineRule="auto"/>
        <w:ind w:left="5103" w:hanging="1701"/>
        <w:jc w:val="right"/>
        <w:rPr>
          <w:b/>
          <w:bCs/>
          <w:sz w:val="22"/>
          <w:szCs w:val="22"/>
        </w:rPr>
      </w:pPr>
      <w:r w:rsidRPr="004E3798">
        <w:rPr>
          <w:bCs/>
          <w:sz w:val="22"/>
          <w:szCs w:val="22"/>
          <w:lang w:eastAsia="en-US"/>
        </w:rPr>
        <w:t xml:space="preserve">                              </w:t>
      </w:r>
      <w:r w:rsidR="00B26D9A" w:rsidRPr="004E3798">
        <w:rPr>
          <w:bCs/>
          <w:sz w:val="22"/>
          <w:szCs w:val="22"/>
          <w:lang w:eastAsia="en-US"/>
        </w:rPr>
        <w:t>к</w:t>
      </w:r>
      <w:r w:rsidRPr="004E3798">
        <w:rPr>
          <w:bCs/>
          <w:sz w:val="22"/>
          <w:szCs w:val="22"/>
          <w:lang w:eastAsia="en-US"/>
        </w:rPr>
        <w:t xml:space="preserve"> </w:t>
      </w:r>
      <w:r w:rsidRPr="004E3798">
        <w:rPr>
          <w:sz w:val="22"/>
          <w:szCs w:val="22"/>
        </w:rPr>
        <w:t xml:space="preserve">Порядку формирования и расходования денежных средств избирательных фондов кандидатов при проведении выборов </w:t>
      </w:r>
      <w:r w:rsidRPr="004E3798">
        <w:rPr>
          <w:bCs/>
          <w:sz w:val="22"/>
          <w:szCs w:val="22"/>
        </w:rPr>
        <w:t>депутатов советов депутатов муниципальных образований Кир</w:t>
      </w:r>
      <w:r w:rsidR="00CD1C18" w:rsidRPr="004E3798">
        <w:rPr>
          <w:bCs/>
          <w:sz w:val="22"/>
          <w:szCs w:val="22"/>
        </w:rPr>
        <w:t>иш</w:t>
      </w:r>
      <w:r w:rsidRPr="004E3798">
        <w:rPr>
          <w:bCs/>
          <w:sz w:val="22"/>
          <w:szCs w:val="22"/>
        </w:rPr>
        <w:t>ского муниципального района Ленинградской области</w:t>
      </w:r>
    </w:p>
    <w:p w:rsidR="000551E3" w:rsidRPr="004E3798" w:rsidRDefault="000551E3" w:rsidP="000551E3">
      <w:pPr>
        <w:pStyle w:val="14-15"/>
        <w:widowControl/>
        <w:spacing w:line="240" w:lineRule="auto"/>
        <w:ind w:firstLine="0"/>
        <w:jc w:val="center"/>
        <w:rPr>
          <w:bCs/>
          <w:sz w:val="22"/>
          <w:szCs w:val="22"/>
        </w:rPr>
      </w:pPr>
    </w:p>
    <w:p w:rsidR="000551E3" w:rsidRPr="004E3798" w:rsidRDefault="000551E3" w:rsidP="000551E3">
      <w:pPr>
        <w:pStyle w:val="14-15"/>
        <w:widowControl/>
        <w:spacing w:line="240" w:lineRule="auto"/>
        <w:ind w:firstLine="0"/>
        <w:jc w:val="center"/>
        <w:rPr>
          <w:bCs/>
          <w:sz w:val="22"/>
          <w:szCs w:val="22"/>
        </w:rPr>
      </w:pPr>
    </w:p>
    <w:p w:rsidR="000551E3" w:rsidRPr="004E3798" w:rsidRDefault="000551E3" w:rsidP="000551E3">
      <w:pPr>
        <w:pStyle w:val="14-15"/>
        <w:widowControl/>
        <w:spacing w:line="240" w:lineRule="auto"/>
        <w:ind w:firstLine="0"/>
        <w:jc w:val="center"/>
        <w:rPr>
          <w:b/>
          <w:bCs/>
          <w:sz w:val="24"/>
          <w:szCs w:val="24"/>
        </w:rPr>
      </w:pPr>
      <w:r w:rsidRPr="004E3798">
        <w:rPr>
          <w:b/>
          <w:bCs/>
          <w:sz w:val="24"/>
          <w:szCs w:val="24"/>
        </w:rPr>
        <w:t>Опись</w:t>
      </w:r>
    </w:p>
    <w:p w:rsidR="000551E3" w:rsidRPr="004E3798" w:rsidRDefault="000551E3" w:rsidP="000551E3">
      <w:pPr>
        <w:pStyle w:val="14-15"/>
        <w:widowControl/>
        <w:spacing w:line="240" w:lineRule="auto"/>
        <w:ind w:firstLine="0"/>
        <w:jc w:val="center"/>
        <w:rPr>
          <w:b/>
          <w:bCs/>
          <w:sz w:val="24"/>
          <w:szCs w:val="24"/>
        </w:rPr>
      </w:pPr>
      <w:r w:rsidRPr="004E3798">
        <w:rPr>
          <w:b/>
          <w:bCs/>
          <w:sz w:val="24"/>
          <w:szCs w:val="24"/>
        </w:rPr>
        <w:t xml:space="preserve">документов и материалов, прилагаемых к итоговому финансовому отчету кандидата в депутаты совета депутатов </w:t>
      </w:r>
    </w:p>
    <w:p w:rsidR="00C539A3" w:rsidRPr="004E3798" w:rsidRDefault="00C539A3" w:rsidP="00C539A3">
      <w:pPr>
        <w:spacing w:after="0" w:line="240" w:lineRule="auto"/>
        <w:jc w:val="both"/>
        <w:rPr>
          <w:rFonts w:ascii="Times New Roman" w:hAnsi="Times New Roman" w:cs="Times New Roman"/>
          <w:sz w:val="28"/>
          <w:szCs w:val="28"/>
        </w:rPr>
      </w:pPr>
      <w:r w:rsidRPr="004E3798">
        <w:rPr>
          <w:rFonts w:ascii="Times New Roman" w:hAnsi="Times New Roman" w:cs="Times New Roman"/>
          <w:sz w:val="28"/>
          <w:szCs w:val="28"/>
        </w:rPr>
        <w:t>__________________________________________________________________</w:t>
      </w:r>
    </w:p>
    <w:p w:rsidR="00C539A3" w:rsidRPr="004E3798" w:rsidRDefault="00C539A3" w:rsidP="00C539A3">
      <w:pPr>
        <w:spacing w:after="0" w:line="240" w:lineRule="auto"/>
        <w:jc w:val="center"/>
        <w:rPr>
          <w:rFonts w:ascii="Times New Roman" w:hAnsi="Times New Roman" w:cs="Times New Roman"/>
          <w:sz w:val="20"/>
          <w:szCs w:val="20"/>
        </w:rPr>
      </w:pPr>
      <w:r w:rsidRPr="004E3798">
        <w:rPr>
          <w:rFonts w:ascii="Times New Roman" w:hAnsi="Times New Roman" w:cs="Times New Roman"/>
          <w:sz w:val="20"/>
          <w:szCs w:val="20"/>
        </w:rPr>
        <w:t>(наименование муниципального образования)</w:t>
      </w:r>
    </w:p>
    <w:p w:rsidR="00C539A3" w:rsidRPr="004E3798" w:rsidRDefault="00C539A3" w:rsidP="00C539A3">
      <w:pPr>
        <w:pStyle w:val="ConsPlusNonformat"/>
        <w:widowControl/>
        <w:jc w:val="center"/>
        <w:rPr>
          <w:rFonts w:ascii="Times New Roman" w:hAnsi="Times New Roman" w:cs="Times New Roman"/>
          <w:sz w:val="24"/>
          <w:szCs w:val="24"/>
          <w:lang w:eastAsia="en-US"/>
        </w:rPr>
      </w:pPr>
      <w:r w:rsidRPr="004E3798">
        <w:rPr>
          <w:rFonts w:ascii="Times New Roman" w:hAnsi="Times New Roman" w:cs="Times New Roman"/>
          <w:b/>
          <w:bCs/>
          <w:sz w:val="24"/>
          <w:szCs w:val="24"/>
          <w:lang w:eastAsia="en-US"/>
        </w:rPr>
        <w:t>Киришского муниципального района Ленинградской области</w:t>
      </w:r>
    </w:p>
    <w:p w:rsidR="00C539A3" w:rsidRPr="004E3798" w:rsidRDefault="00C539A3" w:rsidP="00C539A3">
      <w:pPr>
        <w:spacing w:after="0" w:line="240" w:lineRule="auto"/>
        <w:jc w:val="center"/>
        <w:rPr>
          <w:rFonts w:ascii="Times New Roman" w:hAnsi="Times New Roman" w:cs="Times New Roman"/>
          <w:sz w:val="20"/>
          <w:szCs w:val="20"/>
        </w:rPr>
      </w:pPr>
    </w:p>
    <w:p w:rsidR="00C539A3" w:rsidRPr="004E3798" w:rsidRDefault="00C539A3" w:rsidP="00C539A3">
      <w:pPr>
        <w:spacing w:after="0" w:line="240" w:lineRule="auto"/>
        <w:jc w:val="both"/>
        <w:rPr>
          <w:rFonts w:ascii="Times New Roman" w:hAnsi="Times New Roman" w:cs="Times New Roman"/>
          <w:sz w:val="20"/>
          <w:szCs w:val="20"/>
        </w:rPr>
      </w:pPr>
      <w:r w:rsidRPr="004E3798">
        <w:rPr>
          <w:rFonts w:ascii="Times New Roman" w:hAnsi="Times New Roman" w:cs="Times New Roman"/>
          <w:sz w:val="20"/>
          <w:szCs w:val="20"/>
        </w:rPr>
        <w:t>___________________________________________________________________________________________</w:t>
      </w:r>
    </w:p>
    <w:p w:rsidR="00C539A3" w:rsidRPr="004E3798" w:rsidRDefault="00C539A3" w:rsidP="00C539A3">
      <w:pPr>
        <w:spacing w:after="0" w:line="240" w:lineRule="auto"/>
        <w:jc w:val="both"/>
        <w:rPr>
          <w:rFonts w:ascii="Times New Roman" w:hAnsi="Times New Roman" w:cs="Times New Roman"/>
          <w:sz w:val="20"/>
          <w:szCs w:val="20"/>
        </w:rPr>
      </w:pPr>
      <w:r w:rsidRPr="004E3798">
        <w:rPr>
          <w:rFonts w:ascii="Times New Roman" w:hAnsi="Times New Roman" w:cs="Times New Roman"/>
          <w:sz w:val="20"/>
          <w:szCs w:val="20"/>
        </w:rPr>
        <w:t xml:space="preserve">                                                           (фамилия, имя, отчество кандидата)</w:t>
      </w:r>
    </w:p>
    <w:p w:rsidR="000551E3" w:rsidRPr="004E3798" w:rsidRDefault="000551E3" w:rsidP="000551E3">
      <w:pPr>
        <w:pStyle w:val="14-15"/>
        <w:widowControl/>
        <w:spacing w:line="240" w:lineRule="auto"/>
        <w:ind w:firstLine="0"/>
        <w:jc w:val="center"/>
        <w:rPr>
          <w:b/>
          <w:bCs/>
          <w:sz w:val="24"/>
          <w:szCs w:val="24"/>
        </w:rPr>
      </w:pPr>
    </w:p>
    <w:p w:rsidR="000551E3" w:rsidRPr="004E3798" w:rsidRDefault="000551E3" w:rsidP="000551E3">
      <w:pPr>
        <w:pStyle w:val="14-15"/>
        <w:widowControl/>
        <w:spacing w:line="240" w:lineRule="auto"/>
        <w:ind w:firstLine="0"/>
        <w:jc w:val="center"/>
        <w:rPr>
          <w:b/>
          <w:bCs/>
          <w:sz w:val="24"/>
          <w:szCs w:val="24"/>
        </w:rPr>
      </w:pPr>
    </w:p>
    <w:tbl>
      <w:tblPr>
        <w:tblStyle w:val="af8"/>
        <w:tblW w:w="0" w:type="auto"/>
        <w:tblLook w:val="04A0" w:firstRow="1" w:lastRow="0" w:firstColumn="1" w:lastColumn="0" w:noHBand="0" w:noVBand="1"/>
      </w:tblPr>
      <w:tblGrid>
        <w:gridCol w:w="675"/>
        <w:gridCol w:w="2515"/>
        <w:gridCol w:w="1595"/>
        <w:gridCol w:w="1595"/>
        <w:gridCol w:w="1595"/>
        <w:gridCol w:w="1596"/>
      </w:tblGrid>
      <w:tr w:rsidR="000551E3" w:rsidRPr="004E3798" w:rsidTr="000551E3">
        <w:tc>
          <w:tcPr>
            <w:tcW w:w="675" w:type="dxa"/>
          </w:tcPr>
          <w:p w:rsidR="000551E3" w:rsidRPr="004E3798" w:rsidRDefault="000551E3" w:rsidP="000551E3">
            <w:pPr>
              <w:pStyle w:val="14-15"/>
              <w:widowControl/>
              <w:spacing w:line="240" w:lineRule="auto"/>
              <w:ind w:firstLine="0"/>
              <w:jc w:val="center"/>
              <w:rPr>
                <w:bCs/>
                <w:sz w:val="24"/>
                <w:szCs w:val="24"/>
              </w:rPr>
            </w:pPr>
            <w:r w:rsidRPr="004E3798">
              <w:rPr>
                <w:bCs/>
                <w:sz w:val="24"/>
                <w:szCs w:val="24"/>
              </w:rPr>
              <w:t>№ п/п</w:t>
            </w:r>
          </w:p>
        </w:tc>
        <w:tc>
          <w:tcPr>
            <w:tcW w:w="2515" w:type="dxa"/>
          </w:tcPr>
          <w:p w:rsidR="000551E3" w:rsidRPr="004E3798" w:rsidRDefault="000551E3" w:rsidP="000551E3">
            <w:pPr>
              <w:pStyle w:val="14-15"/>
              <w:widowControl/>
              <w:spacing w:line="240" w:lineRule="auto"/>
              <w:ind w:firstLine="0"/>
              <w:jc w:val="center"/>
              <w:rPr>
                <w:bCs/>
                <w:sz w:val="24"/>
                <w:szCs w:val="24"/>
              </w:rPr>
            </w:pPr>
            <w:r w:rsidRPr="004E3798">
              <w:rPr>
                <w:bCs/>
                <w:sz w:val="24"/>
                <w:szCs w:val="24"/>
              </w:rPr>
              <w:t>Наименование документа</w:t>
            </w:r>
          </w:p>
        </w:tc>
        <w:tc>
          <w:tcPr>
            <w:tcW w:w="1595" w:type="dxa"/>
          </w:tcPr>
          <w:p w:rsidR="000551E3" w:rsidRPr="004E3798" w:rsidRDefault="000551E3" w:rsidP="000551E3">
            <w:pPr>
              <w:pStyle w:val="14-15"/>
              <w:widowControl/>
              <w:spacing w:line="240" w:lineRule="auto"/>
              <w:ind w:firstLine="0"/>
              <w:jc w:val="center"/>
              <w:rPr>
                <w:bCs/>
                <w:sz w:val="24"/>
                <w:szCs w:val="24"/>
              </w:rPr>
            </w:pPr>
            <w:r w:rsidRPr="004E3798">
              <w:rPr>
                <w:bCs/>
                <w:sz w:val="24"/>
                <w:szCs w:val="24"/>
              </w:rPr>
              <w:t>Дата документа</w:t>
            </w:r>
          </w:p>
        </w:tc>
        <w:tc>
          <w:tcPr>
            <w:tcW w:w="1595" w:type="dxa"/>
          </w:tcPr>
          <w:p w:rsidR="000551E3" w:rsidRPr="004E3798" w:rsidRDefault="000551E3" w:rsidP="000551E3">
            <w:pPr>
              <w:pStyle w:val="14-15"/>
              <w:widowControl/>
              <w:spacing w:line="240" w:lineRule="auto"/>
              <w:ind w:firstLine="0"/>
              <w:jc w:val="center"/>
              <w:rPr>
                <w:bCs/>
                <w:sz w:val="24"/>
                <w:szCs w:val="24"/>
              </w:rPr>
            </w:pPr>
            <w:r w:rsidRPr="004E3798">
              <w:rPr>
                <w:bCs/>
                <w:sz w:val="24"/>
                <w:szCs w:val="24"/>
              </w:rPr>
              <w:t>Количество листов документа</w:t>
            </w:r>
          </w:p>
        </w:tc>
        <w:tc>
          <w:tcPr>
            <w:tcW w:w="1595" w:type="dxa"/>
          </w:tcPr>
          <w:p w:rsidR="000551E3" w:rsidRPr="004E3798" w:rsidRDefault="000551E3" w:rsidP="000551E3">
            <w:pPr>
              <w:pStyle w:val="14-15"/>
              <w:widowControl/>
              <w:spacing w:line="240" w:lineRule="auto"/>
              <w:ind w:firstLine="0"/>
              <w:jc w:val="center"/>
              <w:rPr>
                <w:bCs/>
                <w:sz w:val="24"/>
                <w:szCs w:val="24"/>
              </w:rPr>
            </w:pPr>
            <w:r w:rsidRPr="004E3798">
              <w:rPr>
                <w:bCs/>
                <w:sz w:val="24"/>
                <w:szCs w:val="24"/>
              </w:rPr>
              <w:t>Место нахождения документа (папка, том, страница)</w:t>
            </w:r>
          </w:p>
        </w:tc>
        <w:tc>
          <w:tcPr>
            <w:tcW w:w="1596" w:type="dxa"/>
          </w:tcPr>
          <w:p w:rsidR="000551E3" w:rsidRPr="004E3798" w:rsidRDefault="006A7DA8" w:rsidP="000551E3">
            <w:pPr>
              <w:pStyle w:val="14-15"/>
              <w:widowControl/>
              <w:spacing w:line="240" w:lineRule="auto"/>
              <w:ind w:firstLine="0"/>
              <w:jc w:val="center"/>
              <w:rPr>
                <w:bCs/>
                <w:sz w:val="24"/>
                <w:szCs w:val="24"/>
              </w:rPr>
            </w:pPr>
            <w:r w:rsidRPr="004E3798">
              <w:rPr>
                <w:bCs/>
                <w:sz w:val="24"/>
                <w:szCs w:val="24"/>
              </w:rPr>
              <w:t>Примечание</w:t>
            </w:r>
          </w:p>
        </w:tc>
      </w:tr>
      <w:tr w:rsidR="000551E3" w:rsidRPr="004E3798" w:rsidTr="000551E3">
        <w:tc>
          <w:tcPr>
            <w:tcW w:w="675" w:type="dxa"/>
          </w:tcPr>
          <w:p w:rsidR="000551E3" w:rsidRPr="004E3798" w:rsidRDefault="006A7DA8" w:rsidP="000551E3">
            <w:pPr>
              <w:pStyle w:val="14-15"/>
              <w:widowControl/>
              <w:spacing w:line="240" w:lineRule="auto"/>
              <w:ind w:firstLine="0"/>
              <w:jc w:val="center"/>
              <w:rPr>
                <w:bCs/>
                <w:sz w:val="24"/>
                <w:szCs w:val="24"/>
              </w:rPr>
            </w:pPr>
            <w:r w:rsidRPr="004E3798">
              <w:rPr>
                <w:bCs/>
                <w:sz w:val="24"/>
                <w:szCs w:val="24"/>
              </w:rPr>
              <w:t>1</w:t>
            </w:r>
          </w:p>
        </w:tc>
        <w:tc>
          <w:tcPr>
            <w:tcW w:w="2515" w:type="dxa"/>
          </w:tcPr>
          <w:p w:rsidR="000551E3" w:rsidRPr="004E3798" w:rsidRDefault="006A7DA8" w:rsidP="000551E3">
            <w:pPr>
              <w:pStyle w:val="14-15"/>
              <w:widowControl/>
              <w:spacing w:line="240" w:lineRule="auto"/>
              <w:ind w:firstLine="0"/>
              <w:jc w:val="center"/>
              <w:rPr>
                <w:bCs/>
                <w:sz w:val="24"/>
                <w:szCs w:val="24"/>
              </w:rPr>
            </w:pPr>
            <w:r w:rsidRPr="004E3798">
              <w:rPr>
                <w:bCs/>
                <w:sz w:val="24"/>
                <w:szCs w:val="24"/>
              </w:rPr>
              <w:t>2</w:t>
            </w:r>
          </w:p>
        </w:tc>
        <w:tc>
          <w:tcPr>
            <w:tcW w:w="1595" w:type="dxa"/>
          </w:tcPr>
          <w:p w:rsidR="000551E3" w:rsidRPr="004E3798" w:rsidRDefault="006A7DA8" w:rsidP="000551E3">
            <w:pPr>
              <w:pStyle w:val="14-15"/>
              <w:widowControl/>
              <w:spacing w:line="240" w:lineRule="auto"/>
              <w:ind w:firstLine="0"/>
              <w:jc w:val="center"/>
              <w:rPr>
                <w:bCs/>
                <w:sz w:val="24"/>
                <w:szCs w:val="24"/>
              </w:rPr>
            </w:pPr>
            <w:r w:rsidRPr="004E3798">
              <w:rPr>
                <w:bCs/>
                <w:sz w:val="24"/>
                <w:szCs w:val="24"/>
              </w:rPr>
              <w:t>3</w:t>
            </w:r>
          </w:p>
        </w:tc>
        <w:tc>
          <w:tcPr>
            <w:tcW w:w="1595" w:type="dxa"/>
          </w:tcPr>
          <w:p w:rsidR="000551E3" w:rsidRPr="004E3798" w:rsidRDefault="006A7DA8" w:rsidP="000551E3">
            <w:pPr>
              <w:pStyle w:val="14-15"/>
              <w:widowControl/>
              <w:spacing w:line="240" w:lineRule="auto"/>
              <w:ind w:firstLine="0"/>
              <w:jc w:val="center"/>
              <w:rPr>
                <w:bCs/>
                <w:sz w:val="24"/>
                <w:szCs w:val="24"/>
              </w:rPr>
            </w:pPr>
            <w:r w:rsidRPr="004E3798">
              <w:rPr>
                <w:bCs/>
                <w:sz w:val="24"/>
                <w:szCs w:val="24"/>
              </w:rPr>
              <w:t>4</w:t>
            </w:r>
          </w:p>
        </w:tc>
        <w:tc>
          <w:tcPr>
            <w:tcW w:w="1595" w:type="dxa"/>
          </w:tcPr>
          <w:p w:rsidR="000551E3" w:rsidRPr="004E3798" w:rsidRDefault="006A7DA8" w:rsidP="000551E3">
            <w:pPr>
              <w:pStyle w:val="14-15"/>
              <w:widowControl/>
              <w:spacing w:line="240" w:lineRule="auto"/>
              <w:ind w:firstLine="0"/>
              <w:jc w:val="center"/>
              <w:rPr>
                <w:bCs/>
                <w:sz w:val="24"/>
                <w:szCs w:val="24"/>
              </w:rPr>
            </w:pPr>
            <w:r w:rsidRPr="004E3798">
              <w:rPr>
                <w:bCs/>
                <w:sz w:val="24"/>
                <w:szCs w:val="24"/>
              </w:rPr>
              <w:t>5</w:t>
            </w:r>
          </w:p>
        </w:tc>
        <w:tc>
          <w:tcPr>
            <w:tcW w:w="1596" w:type="dxa"/>
          </w:tcPr>
          <w:p w:rsidR="000551E3" w:rsidRPr="004E3798" w:rsidRDefault="006A7DA8" w:rsidP="000551E3">
            <w:pPr>
              <w:pStyle w:val="14-15"/>
              <w:widowControl/>
              <w:spacing w:line="240" w:lineRule="auto"/>
              <w:ind w:firstLine="0"/>
              <w:jc w:val="center"/>
              <w:rPr>
                <w:bCs/>
                <w:sz w:val="24"/>
                <w:szCs w:val="24"/>
              </w:rPr>
            </w:pPr>
            <w:r w:rsidRPr="004E3798">
              <w:rPr>
                <w:bCs/>
                <w:sz w:val="24"/>
                <w:szCs w:val="24"/>
              </w:rPr>
              <w:t>6</w:t>
            </w:r>
          </w:p>
        </w:tc>
      </w:tr>
      <w:tr w:rsidR="000551E3" w:rsidRPr="004E3798" w:rsidTr="000551E3">
        <w:tc>
          <w:tcPr>
            <w:tcW w:w="675" w:type="dxa"/>
          </w:tcPr>
          <w:p w:rsidR="000551E3" w:rsidRPr="004E3798" w:rsidRDefault="000551E3" w:rsidP="000551E3">
            <w:pPr>
              <w:pStyle w:val="14-15"/>
              <w:widowControl/>
              <w:spacing w:line="240" w:lineRule="auto"/>
              <w:ind w:firstLine="0"/>
              <w:jc w:val="center"/>
              <w:rPr>
                <w:b/>
                <w:bCs/>
                <w:sz w:val="24"/>
                <w:szCs w:val="24"/>
              </w:rPr>
            </w:pPr>
          </w:p>
        </w:tc>
        <w:tc>
          <w:tcPr>
            <w:tcW w:w="2515" w:type="dxa"/>
          </w:tcPr>
          <w:p w:rsidR="000551E3" w:rsidRPr="004E3798" w:rsidRDefault="000551E3" w:rsidP="000551E3">
            <w:pPr>
              <w:pStyle w:val="14-15"/>
              <w:widowControl/>
              <w:spacing w:line="240" w:lineRule="auto"/>
              <w:ind w:firstLine="0"/>
              <w:jc w:val="center"/>
              <w:rPr>
                <w:b/>
                <w:bCs/>
                <w:sz w:val="24"/>
                <w:szCs w:val="24"/>
              </w:rPr>
            </w:pPr>
          </w:p>
        </w:tc>
        <w:tc>
          <w:tcPr>
            <w:tcW w:w="1595" w:type="dxa"/>
          </w:tcPr>
          <w:p w:rsidR="000551E3" w:rsidRPr="004E3798" w:rsidRDefault="000551E3" w:rsidP="000551E3">
            <w:pPr>
              <w:pStyle w:val="14-15"/>
              <w:widowControl/>
              <w:spacing w:line="240" w:lineRule="auto"/>
              <w:ind w:firstLine="0"/>
              <w:jc w:val="center"/>
              <w:rPr>
                <w:b/>
                <w:bCs/>
                <w:sz w:val="24"/>
                <w:szCs w:val="24"/>
              </w:rPr>
            </w:pPr>
          </w:p>
        </w:tc>
        <w:tc>
          <w:tcPr>
            <w:tcW w:w="1595" w:type="dxa"/>
          </w:tcPr>
          <w:p w:rsidR="000551E3" w:rsidRPr="004E3798" w:rsidRDefault="000551E3" w:rsidP="000551E3">
            <w:pPr>
              <w:pStyle w:val="14-15"/>
              <w:widowControl/>
              <w:spacing w:line="240" w:lineRule="auto"/>
              <w:ind w:firstLine="0"/>
              <w:jc w:val="center"/>
              <w:rPr>
                <w:b/>
                <w:bCs/>
                <w:sz w:val="24"/>
                <w:szCs w:val="24"/>
              </w:rPr>
            </w:pPr>
          </w:p>
        </w:tc>
        <w:tc>
          <w:tcPr>
            <w:tcW w:w="1595" w:type="dxa"/>
          </w:tcPr>
          <w:p w:rsidR="000551E3" w:rsidRPr="004E3798" w:rsidRDefault="000551E3" w:rsidP="000551E3">
            <w:pPr>
              <w:pStyle w:val="14-15"/>
              <w:widowControl/>
              <w:spacing w:line="240" w:lineRule="auto"/>
              <w:ind w:firstLine="0"/>
              <w:jc w:val="center"/>
              <w:rPr>
                <w:b/>
                <w:bCs/>
                <w:sz w:val="24"/>
                <w:szCs w:val="24"/>
              </w:rPr>
            </w:pPr>
          </w:p>
        </w:tc>
        <w:tc>
          <w:tcPr>
            <w:tcW w:w="1596" w:type="dxa"/>
          </w:tcPr>
          <w:p w:rsidR="000551E3" w:rsidRPr="004E3798" w:rsidRDefault="000551E3" w:rsidP="000551E3">
            <w:pPr>
              <w:pStyle w:val="14-15"/>
              <w:widowControl/>
              <w:spacing w:line="240" w:lineRule="auto"/>
              <w:ind w:firstLine="0"/>
              <w:jc w:val="center"/>
              <w:rPr>
                <w:b/>
                <w:bCs/>
                <w:sz w:val="24"/>
                <w:szCs w:val="24"/>
              </w:rPr>
            </w:pPr>
          </w:p>
        </w:tc>
      </w:tr>
    </w:tbl>
    <w:p w:rsidR="000551E3" w:rsidRPr="004E3798" w:rsidRDefault="000551E3" w:rsidP="000551E3">
      <w:pPr>
        <w:pStyle w:val="14-15"/>
        <w:widowControl/>
        <w:spacing w:line="240" w:lineRule="auto"/>
        <w:ind w:firstLine="0"/>
        <w:jc w:val="center"/>
        <w:rPr>
          <w:b/>
          <w:bCs/>
          <w:sz w:val="24"/>
          <w:szCs w:val="24"/>
        </w:rPr>
      </w:pPr>
    </w:p>
    <w:p w:rsidR="000551E3" w:rsidRPr="004E3798" w:rsidRDefault="000551E3" w:rsidP="000551E3">
      <w:pPr>
        <w:pStyle w:val="14-15"/>
        <w:widowControl/>
        <w:spacing w:line="240" w:lineRule="auto"/>
        <w:ind w:left="4956" w:firstLine="0"/>
        <w:jc w:val="left"/>
        <w:rPr>
          <w:bCs/>
          <w:sz w:val="22"/>
          <w:szCs w:val="22"/>
        </w:rPr>
      </w:pPr>
    </w:p>
    <w:p w:rsidR="000551E3" w:rsidRPr="004E3798" w:rsidRDefault="000551E3" w:rsidP="006A7DA8">
      <w:pPr>
        <w:pStyle w:val="14-15"/>
        <w:widowControl/>
        <w:spacing w:line="240" w:lineRule="auto"/>
        <w:ind w:firstLine="0"/>
        <w:rPr>
          <w:bCs/>
          <w:sz w:val="22"/>
          <w:szCs w:val="22"/>
        </w:rPr>
      </w:pPr>
    </w:p>
    <w:p w:rsidR="006A7DA8" w:rsidRPr="004E3798" w:rsidRDefault="006A7DA8" w:rsidP="006A7DA8">
      <w:pPr>
        <w:pStyle w:val="14-15"/>
        <w:widowControl/>
        <w:spacing w:line="240" w:lineRule="auto"/>
        <w:ind w:firstLine="0"/>
        <w:rPr>
          <w:bCs/>
          <w:sz w:val="22"/>
          <w:szCs w:val="22"/>
        </w:rPr>
      </w:pPr>
    </w:p>
    <w:p w:rsidR="006A7DA8" w:rsidRPr="004E3798" w:rsidRDefault="006A7DA8" w:rsidP="006A7DA8">
      <w:pPr>
        <w:pStyle w:val="14-15"/>
        <w:widowControl/>
        <w:spacing w:line="240" w:lineRule="auto"/>
        <w:ind w:firstLine="0"/>
        <w:rPr>
          <w:bCs/>
          <w:sz w:val="22"/>
          <w:szCs w:val="22"/>
        </w:rPr>
      </w:pPr>
    </w:p>
    <w:p w:rsidR="006A7DA8" w:rsidRPr="004E3798" w:rsidRDefault="006A7DA8" w:rsidP="006A7DA8">
      <w:pPr>
        <w:pStyle w:val="14-15"/>
        <w:widowControl/>
        <w:spacing w:line="240" w:lineRule="auto"/>
        <w:ind w:firstLine="0"/>
        <w:rPr>
          <w:bCs/>
          <w:sz w:val="22"/>
          <w:szCs w:val="22"/>
        </w:rPr>
      </w:pPr>
    </w:p>
    <w:p w:rsidR="006A7DA8" w:rsidRPr="004E3798" w:rsidRDefault="006A7DA8" w:rsidP="006A7DA8">
      <w:pPr>
        <w:pStyle w:val="14-15"/>
        <w:widowControl/>
        <w:spacing w:line="240" w:lineRule="auto"/>
        <w:ind w:firstLine="0"/>
        <w:rPr>
          <w:bCs/>
          <w:sz w:val="24"/>
          <w:szCs w:val="24"/>
        </w:rPr>
      </w:pPr>
      <w:r w:rsidRPr="004E3798">
        <w:rPr>
          <w:bCs/>
          <w:sz w:val="24"/>
          <w:szCs w:val="24"/>
        </w:rPr>
        <w:t>Кандидат</w:t>
      </w:r>
    </w:p>
    <w:p w:rsidR="006A7DA8" w:rsidRPr="004E3798" w:rsidRDefault="006A7DA8" w:rsidP="006A7DA8">
      <w:pPr>
        <w:pStyle w:val="14-15"/>
        <w:widowControl/>
        <w:spacing w:line="240" w:lineRule="auto"/>
        <w:ind w:firstLine="0"/>
        <w:rPr>
          <w:bCs/>
          <w:sz w:val="24"/>
          <w:szCs w:val="24"/>
        </w:rPr>
      </w:pPr>
      <w:r w:rsidRPr="004E3798">
        <w:rPr>
          <w:bCs/>
          <w:sz w:val="24"/>
          <w:szCs w:val="24"/>
        </w:rPr>
        <w:t>(уполномоченный представитель по</w:t>
      </w:r>
      <w:r w:rsidRPr="004E3798">
        <w:rPr>
          <w:bCs/>
          <w:sz w:val="24"/>
          <w:szCs w:val="24"/>
        </w:rPr>
        <w:tab/>
      </w:r>
      <w:r w:rsidRPr="004E3798">
        <w:rPr>
          <w:bCs/>
          <w:sz w:val="24"/>
          <w:szCs w:val="24"/>
        </w:rPr>
        <w:tab/>
      </w:r>
      <w:r w:rsidRPr="004E3798">
        <w:rPr>
          <w:bCs/>
          <w:sz w:val="24"/>
          <w:szCs w:val="24"/>
        </w:rPr>
        <w:tab/>
      </w:r>
      <w:r w:rsidRPr="004E3798">
        <w:rPr>
          <w:bCs/>
          <w:sz w:val="24"/>
          <w:szCs w:val="24"/>
        </w:rPr>
        <w:tab/>
        <w:t>_____________________</w:t>
      </w:r>
    </w:p>
    <w:p w:rsidR="006A7DA8" w:rsidRPr="006A7DA8" w:rsidRDefault="006A7DA8" w:rsidP="006A7DA8">
      <w:pPr>
        <w:pStyle w:val="14-15"/>
        <w:widowControl/>
        <w:spacing w:line="240" w:lineRule="auto"/>
        <w:ind w:firstLine="0"/>
        <w:rPr>
          <w:bCs/>
          <w:sz w:val="16"/>
          <w:szCs w:val="16"/>
        </w:rPr>
      </w:pPr>
      <w:r w:rsidRPr="004E3798">
        <w:rPr>
          <w:bCs/>
          <w:sz w:val="24"/>
          <w:szCs w:val="24"/>
        </w:rPr>
        <w:t>финансовым вопросам кандидата)</w:t>
      </w:r>
      <w:r w:rsidRPr="004E3798">
        <w:rPr>
          <w:bCs/>
          <w:sz w:val="24"/>
          <w:szCs w:val="24"/>
        </w:rPr>
        <w:tab/>
      </w:r>
      <w:r w:rsidRPr="004E3798">
        <w:rPr>
          <w:bCs/>
          <w:sz w:val="24"/>
          <w:szCs w:val="24"/>
        </w:rPr>
        <w:tab/>
      </w:r>
      <w:r w:rsidRPr="004E3798">
        <w:rPr>
          <w:bCs/>
          <w:sz w:val="24"/>
          <w:szCs w:val="24"/>
        </w:rPr>
        <w:tab/>
      </w:r>
      <w:r w:rsidRPr="004E3798">
        <w:rPr>
          <w:bCs/>
          <w:sz w:val="24"/>
          <w:szCs w:val="24"/>
        </w:rPr>
        <w:tab/>
      </w:r>
      <w:r w:rsidRPr="004E3798">
        <w:rPr>
          <w:bCs/>
          <w:sz w:val="24"/>
          <w:szCs w:val="24"/>
        </w:rPr>
        <w:tab/>
      </w:r>
      <w:r w:rsidRPr="004E3798">
        <w:rPr>
          <w:bCs/>
          <w:sz w:val="16"/>
          <w:szCs w:val="16"/>
        </w:rPr>
        <w:t>(подпись, дата, фамилия, инициалы)</w:t>
      </w:r>
      <w:bookmarkStart w:id="0" w:name="_GoBack"/>
      <w:bookmarkEnd w:id="0"/>
    </w:p>
    <w:p w:rsidR="000551E3" w:rsidRPr="00B43F2F" w:rsidRDefault="000551E3" w:rsidP="000551E3">
      <w:pPr>
        <w:pStyle w:val="14-15"/>
        <w:widowControl/>
        <w:spacing w:line="240" w:lineRule="auto"/>
        <w:ind w:left="4956" w:firstLine="0"/>
        <w:jc w:val="center"/>
        <w:rPr>
          <w:b/>
          <w:bCs/>
          <w:sz w:val="22"/>
          <w:szCs w:val="22"/>
        </w:rPr>
      </w:pPr>
    </w:p>
    <w:p w:rsidR="000551E3" w:rsidRDefault="000551E3"/>
    <w:p w:rsidR="000551E3" w:rsidRDefault="000551E3"/>
    <w:p w:rsidR="000551E3" w:rsidRDefault="000551E3"/>
    <w:p w:rsidR="000551E3" w:rsidRDefault="000551E3"/>
    <w:p w:rsidR="000551E3" w:rsidRDefault="000551E3"/>
    <w:p w:rsidR="000551E3" w:rsidRDefault="000551E3"/>
    <w:p w:rsidR="000551E3" w:rsidRDefault="000551E3"/>
    <w:sectPr w:rsidR="000551E3" w:rsidSect="00854F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FC3" w:rsidRDefault="00B26FC3" w:rsidP="000E6E3D">
      <w:pPr>
        <w:spacing w:after="0" w:line="240" w:lineRule="auto"/>
      </w:pPr>
      <w:r>
        <w:separator/>
      </w:r>
    </w:p>
  </w:endnote>
  <w:endnote w:type="continuationSeparator" w:id="0">
    <w:p w:rsidR="00B26FC3" w:rsidRDefault="00B26FC3" w:rsidP="000E6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FC3" w:rsidRDefault="00B26FC3" w:rsidP="000E6E3D">
      <w:pPr>
        <w:spacing w:after="0" w:line="240" w:lineRule="auto"/>
      </w:pPr>
      <w:r>
        <w:separator/>
      </w:r>
    </w:p>
  </w:footnote>
  <w:footnote w:type="continuationSeparator" w:id="0">
    <w:p w:rsidR="00B26FC3" w:rsidRDefault="00B26FC3" w:rsidP="000E6E3D">
      <w:pPr>
        <w:spacing w:after="0" w:line="240" w:lineRule="auto"/>
      </w:pPr>
      <w:r>
        <w:continuationSeparator/>
      </w:r>
    </w:p>
  </w:footnote>
  <w:footnote w:id="1">
    <w:p w:rsidR="000D05F4" w:rsidRDefault="000D05F4" w:rsidP="000E6E3D">
      <w:pPr>
        <w:pStyle w:val="a3"/>
        <w:rPr>
          <w:sz w:val="18"/>
        </w:rPr>
      </w:pPr>
      <w:r>
        <w:rPr>
          <w:rStyle w:val="af7"/>
          <w:sz w:val="18"/>
        </w:rPr>
        <w:t>*</w:t>
      </w:r>
      <w:r>
        <w:rPr>
          <w:sz w:val="18"/>
        </w:rPr>
        <w:t> 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5F4" w:rsidRPr="00D839C4" w:rsidRDefault="000D05F4" w:rsidP="00D839C4">
    <w:pPr>
      <w:pStyle w:val="a5"/>
      <w:ind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611065"/>
      <w:docPartObj>
        <w:docPartGallery w:val="Page Numbers (Top of Page)"/>
        <w:docPartUnique/>
      </w:docPartObj>
    </w:sdtPr>
    <w:sdtEndPr/>
    <w:sdtContent>
      <w:p w:rsidR="000D05F4" w:rsidRDefault="000D05F4">
        <w:pPr>
          <w:pStyle w:val="a5"/>
          <w:jc w:val="right"/>
        </w:pPr>
        <w:r>
          <w:fldChar w:fldCharType="begin"/>
        </w:r>
        <w:r>
          <w:instrText>PAGE   \* MERGEFORMAT</w:instrText>
        </w:r>
        <w:r>
          <w:fldChar w:fldCharType="separate"/>
        </w:r>
        <w:r>
          <w:rPr>
            <w:noProof/>
          </w:rPr>
          <w:t>1</w:t>
        </w:r>
        <w:r>
          <w:rPr>
            <w:noProof/>
          </w:rPr>
          <w:fldChar w:fldCharType="end"/>
        </w:r>
      </w:p>
    </w:sdtContent>
  </w:sdt>
  <w:p w:rsidR="000D05F4" w:rsidRPr="00F556F9" w:rsidRDefault="000D05F4" w:rsidP="00F556F9">
    <w:pPr>
      <w:pStyle w:val="a5"/>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530F"/>
    <w:multiLevelType w:val="hybridMultilevel"/>
    <w:tmpl w:val="9982A8B2"/>
    <w:lvl w:ilvl="0" w:tplc="2CC28D70">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C940C9E"/>
    <w:multiLevelType w:val="hybridMultilevel"/>
    <w:tmpl w:val="F93060F6"/>
    <w:lvl w:ilvl="0" w:tplc="EA34880E">
      <w:start w:val="4"/>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66DB1B6C"/>
    <w:multiLevelType w:val="multilevel"/>
    <w:tmpl w:val="8B26BDF0"/>
    <w:lvl w:ilvl="0">
      <w:start w:val="1"/>
      <w:numFmt w:val="decimal"/>
      <w:lvlText w:val="%1."/>
      <w:lvlJc w:val="left"/>
      <w:pPr>
        <w:ind w:left="645" w:hanging="64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15:restartNumberingAfterBreak="0">
    <w:nsid w:val="76026964"/>
    <w:multiLevelType w:val="hybridMultilevel"/>
    <w:tmpl w:val="5114FC14"/>
    <w:lvl w:ilvl="0" w:tplc="8BFA7B58">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77BD4D81"/>
    <w:multiLevelType w:val="hybridMultilevel"/>
    <w:tmpl w:val="B0EE51AC"/>
    <w:lvl w:ilvl="0" w:tplc="BB2E6B82">
      <w:start w:val="2"/>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15:restartNumberingAfterBreak="0">
    <w:nsid w:val="78E41DCD"/>
    <w:multiLevelType w:val="hybridMultilevel"/>
    <w:tmpl w:val="05FE4E08"/>
    <w:lvl w:ilvl="0" w:tplc="AE64E07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E3D"/>
    <w:rsid w:val="00016B85"/>
    <w:rsid w:val="0002271A"/>
    <w:rsid w:val="00023A9E"/>
    <w:rsid w:val="00053677"/>
    <w:rsid w:val="000551E3"/>
    <w:rsid w:val="00070BB5"/>
    <w:rsid w:val="00072109"/>
    <w:rsid w:val="000B30C7"/>
    <w:rsid w:val="000C653F"/>
    <w:rsid w:val="000C7EC4"/>
    <w:rsid w:val="000D05F4"/>
    <w:rsid w:val="000D3F1A"/>
    <w:rsid w:val="000E6E3D"/>
    <w:rsid w:val="000F6792"/>
    <w:rsid w:val="000F7AAD"/>
    <w:rsid w:val="00100535"/>
    <w:rsid w:val="00113FF1"/>
    <w:rsid w:val="00132FDD"/>
    <w:rsid w:val="00150E65"/>
    <w:rsid w:val="001521C8"/>
    <w:rsid w:val="001741D5"/>
    <w:rsid w:val="001852CF"/>
    <w:rsid w:val="001867EE"/>
    <w:rsid w:val="001A3C4D"/>
    <w:rsid w:val="001A775F"/>
    <w:rsid w:val="001A79BF"/>
    <w:rsid w:val="001E0F76"/>
    <w:rsid w:val="002078A3"/>
    <w:rsid w:val="00212477"/>
    <w:rsid w:val="0021393E"/>
    <w:rsid w:val="0022129B"/>
    <w:rsid w:val="00227209"/>
    <w:rsid w:val="002623AA"/>
    <w:rsid w:val="00265BF6"/>
    <w:rsid w:val="00272F14"/>
    <w:rsid w:val="002A2654"/>
    <w:rsid w:val="002C1326"/>
    <w:rsid w:val="002C1FA8"/>
    <w:rsid w:val="002C3AD8"/>
    <w:rsid w:val="002C4687"/>
    <w:rsid w:val="002D1FF0"/>
    <w:rsid w:val="002D7175"/>
    <w:rsid w:val="002E28B4"/>
    <w:rsid w:val="002E320A"/>
    <w:rsid w:val="002E4EC8"/>
    <w:rsid w:val="002E6F19"/>
    <w:rsid w:val="0030107C"/>
    <w:rsid w:val="003100C7"/>
    <w:rsid w:val="00314A89"/>
    <w:rsid w:val="00341CFE"/>
    <w:rsid w:val="00344D8F"/>
    <w:rsid w:val="003518D6"/>
    <w:rsid w:val="00355AC2"/>
    <w:rsid w:val="003648D0"/>
    <w:rsid w:val="00367F25"/>
    <w:rsid w:val="00373895"/>
    <w:rsid w:val="003A36DA"/>
    <w:rsid w:val="003B330B"/>
    <w:rsid w:val="003C0CC9"/>
    <w:rsid w:val="003E3F21"/>
    <w:rsid w:val="003E5BC6"/>
    <w:rsid w:val="003F2700"/>
    <w:rsid w:val="0040444C"/>
    <w:rsid w:val="004113B8"/>
    <w:rsid w:val="004148CF"/>
    <w:rsid w:val="004645E0"/>
    <w:rsid w:val="00465E32"/>
    <w:rsid w:val="004760DF"/>
    <w:rsid w:val="004771E5"/>
    <w:rsid w:val="00477F24"/>
    <w:rsid w:val="00487F9B"/>
    <w:rsid w:val="0049383E"/>
    <w:rsid w:val="0049664D"/>
    <w:rsid w:val="004A167B"/>
    <w:rsid w:val="004A655A"/>
    <w:rsid w:val="004C0956"/>
    <w:rsid w:val="004C61B5"/>
    <w:rsid w:val="004E25DD"/>
    <w:rsid w:val="004E3798"/>
    <w:rsid w:val="004F2D48"/>
    <w:rsid w:val="00510B8A"/>
    <w:rsid w:val="0051716E"/>
    <w:rsid w:val="00526F42"/>
    <w:rsid w:val="0053429D"/>
    <w:rsid w:val="00541D23"/>
    <w:rsid w:val="00552183"/>
    <w:rsid w:val="00565FD3"/>
    <w:rsid w:val="0058191A"/>
    <w:rsid w:val="005913C4"/>
    <w:rsid w:val="00597DD3"/>
    <w:rsid w:val="005A587F"/>
    <w:rsid w:val="005C77E0"/>
    <w:rsid w:val="005D0E33"/>
    <w:rsid w:val="005E62BF"/>
    <w:rsid w:val="005F175D"/>
    <w:rsid w:val="005F3D58"/>
    <w:rsid w:val="005F6333"/>
    <w:rsid w:val="00602203"/>
    <w:rsid w:val="0060346D"/>
    <w:rsid w:val="006035C7"/>
    <w:rsid w:val="006055E5"/>
    <w:rsid w:val="00627047"/>
    <w:rsid w:val="00636B27"/>
    <w:rsid w:val="00637124"/>
    <w:rsid w:val="006474FE"/>
    <w:rsid w:val="00654E70"/>
    <w:rsid w:val="00656037"/>
    <w:rsid w:val="00676E7E"/>
    <w:rsid w:val="006A7DA8"/>
    <w:rsid w:val="006B0985"/>
    <w:rsid w:val="006B395F"/>
    <w:rsid w:val="006B63A5"/>
    <w:rsid w:val="006E15FC"/>
    <w:rsid w:val="006E5C65"/>
    <w:rsid w:val="006F5117"/>
    <w:rsid w:val="00702CE1"/>
    <w:rsid w:val="007207FB"/>
    <w:rsid w:val="007260AF"/>
    <w:rsid w:val="00726C28"/>
    <w:rsid w:val="00731296"/>
    <w:rsid w:val="00736CAF"/>
    <w:rsid w:val="00745BB3"/>
    <w:rsid w:val="007558AC"/>
    <w:rsid w:val="007562B4"/>
    <w:rsid w:val="007749A6"/>
    <w:rsid w:val="00783D4B"/>
    <w:rsid w:val="00785EF6"/>
    <w:rsid w:val="007A7E3C"/>
    <w:rsid w:val="007B10FB"/>
    <w:rsid w:val="007B230D"/>
    <w:rsid w:val="007C50C7"/>
    <w:rsid w:val="007D6703"/>
    <w:rsid w:val="007D6B2C"/>
    <w:rsid w:val="007D71C9"/>
    <w:rsid w:val="007D778C"/>
    <w:rsid w:val="007D783C"/>
    <w:rsid w:val="007D7D3F"/>
    <w:rsid w:val="007F2FA9"/>
    <w:rsid w:val="00811C64"/>
    <w:rsid w:val="00816243"/>
    <w:rsid w:val="00820252"/>
    <w:rsid w:val="008527C6"/>
    <w:rsid w:val="00854C78"/>
    <w:rsid w:val="00854F6D"/>
    <w:rsid w:val="00855E61"/>
    <w:rsid w:val="008618A8"/>
    <w:rsid w:val="0087483F"/>
    <w:rsid w:val="00875873"/>
    <w:rsid w:val="008C2D27"/>
    <w:rsid w:val="008C440A"/>
    <w:rsid w:val="008E141C"/>
    <w:rsid w:val="008F0C72"/>
    <w:rsid w:val="00913DA1"/>
    <w:rsid w:val="0091517A"/>
    <w:rsid w:val="0091668E"/>
    <w:rsid w:val="009336E6"/>
    <w:rsid w:val="00937B7F"/>
    <w:rsid w:val="0094509B"/>
    <w:rsid w:val="0095319F"/>
    <w:rsid w:val="0095503C"/>
    <w:rsid w:val="00993B44"/>
    <w:rsid w:val="009A37D2"/>
    <w:rsid w:val="009B79AD"/>
    <w:rsid w:val="009C23D0"/>
    <w:rsid w:val="009C2880"/>
    <w:rsid w:val="009C5C15"/>
    <w:rsid w:val="009D09D8"/>
    <w:rsid w:val="009D6C3A"/>
    <w:rsid w:val="009E4EDD"/>
    <w:rsid w:val="009F4EEB"/>
    <w:rsid w:val="00A12652"/>
    <w:rsid w:val="00A12C54"/>
    <w:rsid w:val="00A14A33"/>
    <w:rsid w:val="00A21091"/>
    <w:rsid w:val="00A27AE7"/>
    <w:rsid w:val="00A30853"/>
    <w:rsid w:val="00A40C57"/>
    <w:rsid w:val="00A4467D"/>
    <w:rsid w:val="00A45106"/>
    <w:rsid w:val="00A50255"/>
    <w:rsid w:val="00A50EF2"/>
    <w:rsid w:val="00A51BA3"/>
    <w:rsid w:val="00A67AB3"/>
    <w:rsid w:val="00A906BC"/>
    <w:rsid w:val="00A91DE8"/>
    <w:rsid w:val="00A94916"/>
    <w:rsid w:val="00A95146"/>
    <w:rsid w:val="00A969BB"/>
    <w:rsid w:val="00AB794A"/>
    <w:rsid w:val="00AC7484"/>
    <w:rsid w:val="00AD1F63"/>
    <w:rsid w:val="00AD2C27"/>
    <w:rsid w:val="00AD3FC6"/>
    <w:rsid w:val="00B011B5"/>
    <w:rsid w:val="00B03E22"/>
    <w:rsid w:val="00B26D9A"/>
    <w:rsid w:val="00B26FC3"/>
    <w:rsid w:val="00B30272"/>
    <w:rsid w:val="00B3060C"/>
    <w:rsid w:val="00B43F2F"/>
    <w:rsid w:val="00B50131"/>
    <w:rsid w:val="00B60B91"/>
    <w:rsid w:val="00B67E11"/>
    <w:rsid w:val="00B77FB9"/>
    <w:rsid w:val="00B874C7"/>
    <w:rsid w:val="00B903D2"/>
    <w:rsid w:val="00BA4DBD"/>
    <w:rsid w:val="00BB1A55"/>
    <w:rsid w:val="00BE4506"/>
    <w:rsid w:val="00C00DBD"/>
    <w:rsid w:val="00C04257"/>
    <w:rsid w:val="00C05DB3"/>
    <w:rsid w:val="00C102C5"/>
    <w:rsid w:val="00C32B19"/>
    <w:rsid w:val="00C539A3"/>
    <w:rsid w:val="00C54D7B"/>
    <w:rsid w:val="00C54E01"/>
    <w:rsid w:val="00C57A94"/>
    <w:rsid w:val="00C638F8"/>
    <w:rsid w:val="00C64C10"/>
    <w:rsid w:val="00C82521"/>
    <w:rsid w:val="00C87177"/>
    <w:rsid w:val="00CB652D"/>
    <w:rsid w:val="00CC0D6F"/>
    <w:rsid w:val="00CC5B10"/>
    <w:rsid w:val="00CD1C18"/>
    <w:rsid w:val="00CD7D9B"/>
    <w:rsid w:val="00CE4BED"/>
    <w:rsid w:val="00CF712D"/>
    <w:rsid w:val="00D04146"/>
    <w:rsid w:val="00D16814"/>
    <w:rsid w:val="00D25169"/>
    <w:rsid w:val="00D259AC"/>
    <w:rsid w:val="00D25FC3"/>
    <w:rsid w:val="00D333C5"/>
    <w:rsid w:val="00D500F9"/>
    <w:rsid w:val="00D54B06"/>
    <w:rsid w:val="00D55104"/>
    <w:rsid w:val="00D73ADF"/>
    <w:rsid w:val="00D839C4"/>
    <w:rsid w:val="00D96988"/>
    <w:rsid w:val="00DD3008"/>
    <w:rsid w:val="00E05E57"/>
    <w:rsid w:val="00E12CC5"/>
    <w:rsid w:val="00E22CBB"/>
    <w:rsid w:val="00E33049"/>
    <w:rsid w:val="00E509F7"/>
    <w:rsid w:val="00E74C01"/>
    <w:rsid w:val="00E827F5"/>
    <w:rsid w:val="00E82E7D"/>
    <w:rsid w:val="00E93874"/>
    <w:rsid w:val="00E93CF2"/>
    <w:rsid w:val="00E97125"/>
    <w:rsid w:val="00EA2245"/>
    <w:rsid w:val="00EC7418"/>
    <w:rsid w:val="00ED1993"/>
    <w:rsid w:val="00ED24E6"/>
    <w:rsid w:val="00EE0596"/>
    <w:rsid w:val="00EE4D3E"/>
    <w:rsid w:val="00F06780"/>
    <w:rsid w:val="00F07CB0"/>
    <w:rsid w:val="00F17C44"/>
    <w:rsid w:val="00F37766"/>
    <w:rsid w:val="00F556F9"/>
    <w:rsid w:val="00F561C9"/>
    <w:rsid w:val="00F6074E"/>
    <w:rsid w:val="00F60EE6"/>
    <w:rsid w:val="00F629E5"/>
    <w:rsid w:val="00F7115A"/>
    <w:rsid w:val="00F77BEA"/>
    <w:rsid w:val="00F97916"/>
    <w:rsid w:val="00FA14FF"/>
    <w:rsid w:val="00FF38FC"/>
    <w:rsid w:val="00FF395F"/>
    <w:rsid w:val="00FF69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1BED2"/>
  <w15:docId w15:val="{9C169E4F-8256-4668-AAEA-6C3177A5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E6E3D"/>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semiHidden/>
    <w:unhideWhenUsed/>
    <w:qFormat/>
    <w:rsid w:val="000E6E3D"/>
    <w:pPr>
      <w:keepNext/>
      <w:spacing w:after="0" w:line="240" w:lineRule="auto"/>
      <w:ind w:firstLine="1454"/>
      <w:jc w:val="both"/>
      <w:outlineLvl w:val="1"/>
    </w:pPr>
    <w:rPr>
      <w:rFonts w:ascii="Times New Roman" w:eastAsia="Times New Roman" w:hAnsi="Times New Roman" w:cs="Times New Roman"/>
      <w:sz w:val="24"/>
      <w:szCs w:val="20"/>
    </w:rPr>
  </w:style>
  <w:style w:type="paragraph" w:styleId="3">
    <w:name w:val="heading 3"/>
    <w:basedOn w:val="a"/>
    <w:next w:val="a"/>
    <w:link w:val="30"/>
    <w:uiPriority w:val="9"/>
    <w:semiHidden/>
    <w:unhideWhenUsed/>
    <w:qFormat/>
    <w:rsid w:val="000E6E3D"/>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8">
    <w:name w:val="heading 8"/>
    <w:basedOn w:val="a"/>
    <w:next w:val="a"/>
    <w:link w:val="80"/>
    <w:uiPriority w:val="9"/>
    <w:semiHidden/>
    <w:unhideWhenUsed/>
    <w:qFormat/>
    <w:rsid w:val="000E6E3D"/>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E6E3D"/>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6E3D"/>
    <w:rPr>
      <w:rFonts w:ascii="Times New Roman" w:eastAsia="Times New Roman" w:hAnsi="Times New Roman" w:cs="Times New Roman"/>
      <w:b/>
      <w:sz w:val="28"/>
      <w:szCs w:val="20"/>
    </w:rPr>
  </w:style>
  <w:style w:type="character" w:customStyle="1" w:styleId="20">
    <w:name w:val="Заголовок 2 Знак"/>
    <w:basedOn w:val="a0"/>
    <w:link w:val="2"/>
    <w:semiHidden/>
    <w:rsid w:val="000E6E3D"/>
    <w:rPr>
      <w:rFonts w:ascii="Times New Roman" w:eastAsia="Times New Roman" w:hAnsi="Times New Roman" w:cs="Times New Roman"/>
      <w:sz w:val="24"/>
      <w:szCs w:val="20"/>
    </w:rPr>
  </w:style>
  <w:style w:type="character" w:customStyle="1" w:styleId="30">
    <w:name w:val="Заголовок 3 Знак"/>
    <w:basedOn w:val="a0"/>
    <w:link w:val="3"/>
    <w:uiPriority w:val="9"/>
    <w:semiHidden/>
    <w:rsid w:val="000E6E3D"/>
    <w:rPr>
      <w:rFonts w:asciiTheme="majorHAnsi" w:eastAsiaTheme="majorEastAsia" w:hAnsiTheme="majorHAnsi" w:cstheme="majorBidi"/>
      <w:b/>
      <w:bCs/>
      <w:color w:val="4F81BD" w:themeColor="accent1"/>
      <w:sz w:val="24"/>
      <w:szCs w:val="24"/>
    </w:rPr>
  </w:style>
  <w:style w:type="character" w:customStyle="1" w:styleId="80">
    <w:name w:val="Заголовок 8 Знак"/>
    <w:basedOn w:val="a0"/>
    <w:link w:val="8"/>
    <w:uiPriority w:val="9"/>
    <w:semiHidden/>
    <w:rsid w:val="000E6E3D"/>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0E6E3D"/>
    <w:rPr>
      <w:rFonts w:asciiTheme="majorHAnsi" w:eastAsiaTheme="majorEastAsia" w:hAnsiTheme="majorHAnsi" w:cstheme="majorBidi"/>
      <w:i/>
      <w:iCs/>
      <w:color w:val="404040" w:themeColor="text1" w:themeTint="BF"/>
      <w:sz w:val="20"/>
      <w:szCs w:val="20"/>
    </w:rPr>
  </w:style>
  <w:style w:type="paragraph" w:styleId="a3">
    <w:name w:val="footnote text"/>
    <w:basedOn w:val="a"/>
    <w:link w:val="a4"/>
    <w:semiHidden/>
    <w:unhideWhenUsed/>
    <w:rsid w:val="000E6E3D"/>
    <w:pPr>
      <w:spacing w:after="120" w:line="240" w:lineRule="auto"/>
      <w:jc w:val="both"/>
    </w:pPr>
    <w:rPr>
      <w:rFonts w:ascii="Times New Roman" w:eastAsia="Times New Roman" w:hAnsi="Times New Roman" w:cs="Times New Roman"/>
      <w:szCs w:val="20"/>
    </w:rPr>
  </w:style>
  <w:style w:type="character" w:customStyle="1" w:styleId="a4">
    <w:name w:val="Текст сноски Знак"/>
    <w:basedOn w:val="a0"/>
    <w:link w:val="a3"/>
    <w:semiHidden/>
    <w:rsid w:val="000E6E3D"/>
    <w:rPr>
      <w:rFonts w:ascii="Times New Roman" w:eastAsia="Times New Roman" w:hAnsi="Times New Roman" w:cs="Times New Roman"/>
      <w:szCs w:val="20"/>
    </w:rPr>
  </w:style>
  <w:style w:type="paragraph" w:styleId="a5">
    <w:name w:val="header"/>
    <w:basedOn w:val="a"/>
    <w:link w:val="a6"/>
    <w:uiPriority w:val="99"/>
    <w:unhideWhenUsed/>
    <w:rsid w:val="000E6E3D"/>
    <w:pPr>
      <w:tabs>
        <w:tab w:val="center" w:pos="4153"/>
        <w:tab w:val="right" w:pos="8306"/>
      </w:tabs>
      <w:spacing w:after="0" w:line="360" w:lineRule="auto"/>
      <w:ind w:firstLine="709"/>
      <w:jc w:val="both"/>
    </w:pPr>
    <w:rPr>
      <w:rFonts w:ascii="Times New Roman" w:eastAsia="Times New Roman" w:hAnsi="Times New Roman" w:cs="Times New Roman"/>
      <w:sz w:val="28"/>
      <w:szCs w:val="20"/>
    </w:rPr>
  </w:style>
  <w:style w:type="character" w:customStyle="1" w:styleId="a6">
    <w:name w:val="Верхний колонтитул Знак"/>
    <w:basedOn w:val="a0"/>
    <w:link w:val="a5"/>
    <w:uiPriority w:val="99"/>
    <w:rsid w:val="000E6E3D"/>
    <w:rPr>
      <w:rFonts w:ascii="Times New Roman" w:eastAsia="Times New Roman" w:hAnsi="Times New Roman" w:cs="Times New Roman"/>
      <w:sz w:val="28"/>
      <w:szCs w:val="20"/>
    </w:rPr>
  </w:style>
  <w:style w:type="paragraph" w:styleId="a7">
    <w:name w:val="footer"/>
    <w:basedOn w:val="a"/>
    <w:link w:val="a8"/>
    <w:unhideWhenUsed/>
    <w:rsid w:val="000E6E3D"/>
    <w:pPr>
      <w:tabs>
        <w:tab w:val="center" w:pos="4677"/>
        <w:tab w:val="right" w:pos="9355"/>
      </w:tabs>
      <w:spacing w:after="0" w:line="240" w:lineRule="auto"/>
      <w:jc w:val="right"/>
    </w:pPr>
    <w:rPr>
      <w:rFonts w:ascii="Times New Roman" w:eastAsia="Times New Roman" w:hAnsi="Times New Roman" w:cs="Times New Roman"/>
      <w:sz w:val="18"/>
      <w:szCs w:val="20"/>
    </w:rPr>
  </w:style>
  <w:style w:type="character" w:customStyle="1" w:styleId="a8">
    <w:name w:val="Нижний колонтитул Знак"/>
    <w:basedOn w:val="a0"/>
    <w:link w:val="a7"/>
    <w:rsid w:val="000E6E3D"/>
    <w:rPr>
      <w:rFonts w:ascii="Times New Roman" w:eastAsia="Times New Roman" w:hAnsi="Times New Roman" w:cs="Times New Roman"/>
      <w:sz w:val="18"/>
      <w:szCs w:val="20"/>
    </w:rPr>
  </w:style>
  <w:style w:type="paragraph" w:styleId="a9">
    <w:name w:val="Title"/>
    <w:basedOn w:val="a"/>
    <w:link w:val="aa"/>
    <w:qFormat/>
    <w:rsid w:val="000E6E3D"/>
    <w:pPr>
      <w:widowControl w:val="0"/>
      <w:spacing w:after="0" w:line="360" w:lineRule="auto"/>
      <w:jc w:val="center"/>
    </w:pPr>
    <w:rPr>
      <w:rFonts w:ascii="Times New Roman" w:eastAsia="Times New Roman" w:hAnsi="Times New Roman" w:cs="Times New Roman"/>
      <w:sz w:val="28"/>
      <w:szCs w:val="20"/>
    </w:rPr>
  </w:style>
  <w:style w:type="character" w:customStyle="1" w:styleId="aa">
    <w:name w:val="Заголовок Знак"/>
    <w:basedOn w:val="a0"/>
    <w:link w:val="a9"/>
    <w:rsid w:val="000E6E3D"/>
    <w:rPr>
      <w:rFonts w:ascii="Times New Roman" w:eastAsia="Times New Roman" w:hAnsi="Times New Roman" w:cs="Times New Roman"/>
      <w:sz w:val="28"/>
      <w:szCs w:val="20"/>
    </w:rPr>
  </w:style>
  <w:style w:type="paragraph" w:styleId="ab">
    <w:name w:val="Body Text"/>
    <w:basedOn w:val="a"/>
    <w:link w:val="ac"/>
    <w:unhideWhenUsed/>
    <w:rsid w:val="000E6E3D"/>
    <w:pPr>
      <w:spacing w:after="0" w:line="240" w:lineRule="auto"/>
      <w:jc w:val="both"/>
    </w:pPr>
    <w:rPr>
      <w:rFonts w:ascii="Times New Roman" w:eastAsia="Times New Roman" w:hAnsi="Times New Roman" w:cs="Times New Roman"/>
      <w:b/>
      <w:sz w:val="28"/>
      <w:szCs w:val="20"/>
    </w:rPr>
  </w:style>
  <w:style w:type="character" w:customStyle="1" w:styleId="ac">
    <w:name w:val="Основной текст Знак"/>
    <w:basedOn w:val="a0"/>
    <w:link w:val="ab"/>
    <w:rsid w:val="000E6E3D"/>
    <w:rPr>
      <w:rFonts w:ascii="Times New Roman" w:eastAsia="Times New Roman" w:hAnsi="Times New Roman" w:cs="Times New Roman"/>
      <w:b/>
      <w:sz w:val="28"/>
      <w:szCs w:val="20"/>
    </w:rPr>
  </w:style>
  <w:style w:type="paragraph" w:styleId="ad">
    <w:name w:val="Body Text Indent"/>
    <w:basedOn w:val="a"/>
    <w:link w:val="ae"/>
    <w:semiHidden/>
    <w:unhideWhenUsed/>
    <w:rsid w:val="000E6E3D"/>
    <w:pPr>
      <w:spacing w:after="0" w:line="240" w:lineRule="auto"/>
      <w:jc w:val="center"/>
    </w:pPr>
    <w:rPr>
      <w:rFonts w:ascii="Times New Roman CYR" w:eastAsia="Times New Roman" w:hAnsi="Times New Roman CYR" w:cs="Times New Roman"/>
      <w:sz w:val="34"/>
      <w:szCs w:val="20"/>
    </w:rPr>
  </w:style>
  <w:style w:type="character" w:customStyle="1" w:styleId="ae">
    <w:name w:val="Основной текст с отступом Знак"/>
    <w:basedOn w:val="a0"/>
    <w:link w:val="ad"/>
    <w:semiHidden/>
    <w:rsid w:val="000E6E3D"/>
    <w:rPr>
      <w:rFonts w:ascii="Times New Roman CYR" w:eastAsia="Times New Roman" w:hAnsi="Times New Roman CYR" w:cs="Times New Roman"/>
      <w:sz w:val="34"/>
      <w:szCs w:val="20"/>
    </w:rPr>
  </w:style>
  <w:style w:type="paragraph" w:styleId="21">
    <w:name w:val="Body Text 2"/>
    <w:basedOn w:val="a"/>
    <w:link w:val="22"/>
    <w:semiHidden/>
    <w:unhideWhenUsed/>
    <w:rsid w:val="000E6E3D"/>
    <w:pPr>
      <w:spacing w:after="0" w:line="240" w:lineRule="auto"/>
      <w:jc w:val="both"/>
    </w:pPr>
    <w:rPr>
      <w:rFonts w:ascii="Times New Roman" w:eastAsia="Times New Roman" w:hAnsi="Times New Roman" w:cs="Times New Roman"/>
      <w:sz w:val="24"/>
      <w:szCs w:val="20"/>
    </w:rPr>
  </w:style>
  <w:style w:type="character" w:customStyle="1" w:styleId="22">
    <w:name w:val="Основной текст 2 Знак"/>
    <w:basedOn w:val="a0"/>
    <w:link w:val="21"/>
    <w:semiHidden/>
    <w:rsid w:val="000E6E3D"/>
    <w:rPr>
      <w:rFonts w:ascii="Times New Roman" w:eastAsia="Times New Roman" w:hAnsi="Times New Roman" w:cs="Times New Roman"/>
      <w:sz w:val="24"/>
      <w:szCs w:val="20"/>
    </w:rPr>
  </w:style>
  <w:style w:type="paragraph" w:styleId="23">
    <w:name w:val="Body Text Indent 2"/>
    <w:basedOn w:val="a"/>
    <w:link w:val="24"/>
    <w:semiHidden/>
    <w:unhideWhenUsed/>
    <w:rsid w:val="000E6E3D"/>
    <w:pPr>
      <w:spacing w:after="0" w:line="360" w:lineRule="auto"/>
      <w:ind w:firstLine="700"/>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0"/>
    <w:link w:val="23"/>
    <w:semiHidden/>
    <w:rsid w:val="000E6E3D"/>
    <w:rPr>
      <w:rFonts w:ascii="Times New Roman" w:eastAsia="Times New Roman" w:hAnsi="Times New Roman" w:cs="Times New Roman"/>
      <w:sz w:val="28"/>
      <w:szCs w:val="20"/>
    </w:rPr>
  </w:style>
  <w:style w:type="paragraph" w:styleId="31">
    <w:name w:val="Body Text Indent 3"/>
    <w:basedOn w:val="a"/>
    <w:link w:val="32"/>
    <w:semiHidden/>
    <w:unhideWhenUsed/>
    <w:rsid w:val="000E6E3D"/>
    <w:pPr>
      <w:spacing w:before="120" w:after="120" w:line="240" w:lineRule="auto"/>
      <w:ind w:left="720"/>
      <w:jc w:val="center"/>
    </w:pPr>
    <w:rPr>
      <w:rFonts w:ascii="Times New Roman" w:eastAsia="Times New Roman" w:hAnsi="Times New Roman" w:cs="Times New Roman"/>
      <w:b/>
      <w:sz w:val="28"/>
      <w:szCs w:val="20"/>
    </w:rPr>
  </w:style>
  <w:style w:type="character" w:customStyle="1" w:styleId="32">
    <w:name w:val="Основной текст с отступом 3 Знак"/>
    <w:basedOn w:val="a0"/>
    <w:link w:val="31"/>
    <w:semiHidden/>
    <w:rsid w:val="000E6E3D"/>
    <w:rPr>
      <w:rFonts w:ascii="Times New Roman" w:eastAsia="Times New Roman" w:hAnsi="Times New Roman" w:cs="Times New Roman"/>
      <w:b/>
      <w:sz w:val="28"/>
      <w:szCs w:val="20"/>
    </w:rPr>
  </w:style>
  <w:style w:type="paragraph" w:styleId="af">
    <w:name w:val="Plain Text"/>
    <w:basedOn w:val="a"/>
    <w:link w:val="af0"/>
    <w:semiHidden/>
    <w:unhideWhenUsed/>
    <w:rsid w:val="000E6E3D"/>
    <w:pPr>
      <w:spacing w:after="0" w:line="240" w:lineRule="auto"/>
    </w:pPr>
    <w:rPr>
      <w:rFonts w:ascii="Courier New" w:eastAsia="Times New Roman" w:hAnsi="Courier New" w:cs="Times New Roman"/>
      <w:sz w:val="20"/>
      <w:szCs w:val="20"/>
    </w:rPr>
  </w:style>
  <w:style w:type="character" w:customStyle="1" w:styleId="af0">
    <w:name w:val="Текст Знак"/>
    <w:basedOn w:val="a0"/>
    <w:link w:val="af"/>
    <w:semiHidden/>
    <w:rsid w:val="000E6E3D"/>
    <w:rPr>
      <w:rFonts w:ascii="Courier New" w:eastAsia="Times New Roman" w:hAnsi="Courier New" w:cs="Times New Roman"/>
      <w:sz w:val="20"/>
      <w:szCs w:val="20"/>
    </w:rPr>
  </w:style>
  <w:style w:type="paragraph" w:customStyle="1" w:styleId="14-15">
    <w:name w:val="Текст 14-1.5"/>
    <w:basedOn w:val="a"/>
    <w:rsid w:val="000E6E3D"/>
    <w:pPr>
      <w:widowControl w:val="0"/>
      <w:spacing w:after="0" w:line="360" w:lineRule="auto"/>
      <w:ind w:firstLine="709"/>
      <w:jc w:val="both"/>
    </w:pPr>
    <w:rPr>
      <w:rFonts w:ascii="Times New Roman" w:eastAsia="Times New Roman" w:hAnsi="Times New Roman" w:cs="Times New Roman"/>
      <w:sz w:val="28"/>
      <w:szCs w:val="20"/>
    </w:rPr>
  </w:style>
  <w:style w:type="paragraph" w:customStyle="1" w:styleId="14">
    <w:name w:val="Текст14"/>
    <w:basedOn w:val="a"/>
    <w:rsid w:val="000E6E3D"/>
    <w:pPr>
      <w:spacing w:after="0" w:line="360" w:lineRule="auto"/>
      <w:ind w:firstLine="709"/>
      <w:jc w:val="both"/>
    </w:pPr>
    <w:rPr>
      <w:rFonts w:ascii="Times New Roman" w:eastAsia="Times New Roman" w:hAnsi="Times New Roman" w:cs="Times New Roman"/>
      <w:sz w:val="28"/>
      <w:szCs w:val="20"/>
    </w:rPr>
  </w:style>
  <w:style w:type="paragraph" w:customStyle="1" w:styleId="ConsNormal">
    <w:name w:val="ConsNormal"/>
    <w:rsid w:val="000E6E3D"/>
    <w:pPr>
      <w:widowControl w:val="0"/>
      <w:snapToGrid w:val="0"/>
      <w:spacing w:after="0" w:line="240" w:lineRule="auto"/>
      <w:ind w:right="19772" w:firstLine="720"/>
    </w:pPr>
    <w:rPr>
      <w:rFonts w:ascii="Arial" w:eastAsia="Times New Roman" w:hAnsi="Arial" w:cs="Times New Roman"/>
      <w:sz w:val="20"/>
      <w:szCs w:val="20"/>
    </w:rPr>
  </w:style>
  <w:style w:type="paragraph" w:customStyle="1" w:styleId="ConsNonformat">
    <w:name w:val="ConsNonformat"/>
    <w:rsid w:val="000E6E3D"/>
    <w:pPr>
      <w:widowControl w:val="0"/>
      <w:snapToGrid w:val="0"/>
      <w:spacing w:after="0" w:line="240" w:lineRule="auto"/>
    </w:pPr>
    <w:rPr>
      <w:rFonts w:ascii="Courier New" w:eastAsia="Times New Roman" w:hAnsi="Courier New" w:cs="Times New Roman"/>
      <w:sz w:val="16"/>
      <w:szCs w:val="20"/>
    </w:rPr>
  </w:style>
  <w:style w:type="paragraph" w:customStyle="1" w:styleId="ConsTitle">
    <w:name w:val="ConsTitle"/>
    <w:rsid w:val="000E6E3D"/>
    <w:pPr>
      <w:widowControl w:val="0"/>
      <w:snapToGrid w:val="0"/>
      <w:spacing w:after="0" w:line="240" w:lineRule="auto"/>
    </w:pPr>
    <w:rPr>
      <w:rFonts w:ascii="Arial" w:eastAsia="Times New Roman" w:hAnsi="Arial" w:cs="Times New Roman"/>
      <w:b/>
      <w:sz w:val="14"/>
      <w:szCs w:val="20"/>
    </w:rPr>
  </w:style>
  <w:style w:type="paragraph" w:customStyle="1" w:styleId="af1">
    <w:name w:val="Таб"/>
    <w:basedOn w:val="a5"/>
    <w:rsid w:val="000E6E3D"/>
    <w:pPr>
      <w:tabs>
        <w:tab w:val="clear" w:pos="4153"/>
        <w:tab w:val="clear" w:pos="8306"/>
      </w:tabs>
      <w:spacing w:line="240" w:lineRule="auto"/>
      <w:ind w:firstLine="0"/>
      <w:jc w:val="left"/>
    </w:pPr>
  </w:style>
  <w:style w:type="paragraph" w:customStyle="1" w:styleId="11">
    <w:name w:val="Обычный1"/>
    <w:rsid w:val="000E6E3D"/>
    <w:pPr>
      <w:widowControl w:val="0"/>
      <w:snapToGrid w:val="0"/>
      <w:spacing w:after="0" w:line="300" w:lineRule="auto"/>
      <w:ind w:firstLine="520"/>
      <w:jc w:val="both"/>
    </w:pPr>
    <w:rPr>
      <w:rFonts w:ascii="Times New Roman" w:eastAsia="Times New Roman" w:hAnsi="Times New Roman" w:cs="Times New Roman"/>
      <w:sz w:val="24"/>
      <w:szCs w:val="20"/>
    </w:rPr>
  </w:style>
  <w:style w:type="paragraph" w:customStyle="1" w:styleId="ConsPlusTitle">
    <w:name w:val="ConsPlusTitle"/>
    <w:rsid w:val="000E6E3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0E6E3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2-15">
    <w:name w:val="текст12-15"/>
    <w:basedOn w:val="a"/>
    <w:rsid w:val="000E6E3D"/>
    <w:pPr>
      <w:widowControl w:val="0"/>
      <w:spacing w:after="0" w:line="360" w:lineRule="auto"/>
      <w:ind w:firstLine="720"/>
      <w:jc w:val="both"/>
    </w:pPr>
    <w:rPr>
      <w:rFonts w:ascii="Times New Roman" w:eastAsia="Times New Roman" w:hAnsi="Times New Roman" w:cs="Times New Roman"/>
      <w:sz w:val="24"/>
      <w:szCs w:val="20"/>
    </w:rPr>
  </w:style>
  <w:style w:type="paragraph" w:customStyle="1" w:styleId="FR1">
    <w:name w:val="FR1"/>
    <w:rsid w:val="000E6E3D"/>
    <w:pPr>
      <w:widowControl w:val="0"/>
      <w:spacing w:after="0" w:line="300" w:lineRule="auto"/>
      <w:ind w:left="1240" w:right="1200"/>
      <w:jc w:val="center"/>
    </w:pPr>
    <w:rPr>
      <w:rFonts w:ascii="Times New Roman" w:eastAsia="Times New Roman" w:hAnsi="Times New Roman" w:cs="Times New Roman"/>
      <w:b/>
      <w:sz w:val="28"/>
      <w:szCs w:val="20"/>
    </w:rPr>
  </w:style>
  <w:style w:type="paragraph" w:customStyle="1" w:styleId="FR2">
    <w:name w:val="FR2"/>
    <w:rsid w:val="000E6E3D"/>
    <w:pPr>
      <w:widowControl w:val="0"/>
      <w:spacing w:before="140" w:after="0" w:line="240" w:lineRule="auto"/>
      <w:ind w:left="1920"/>
    </w:pPr>
    <w:rPr>
      <w:rFonts w:ascii="Times New Roman" w:eastAsia="Times New Roman" w:hAnsi="Times New Roman" w:cs="Times New Roman"/>
      <w:sz w:val="16"/>
      <w:szCs w:val="20"/>
    </w:rPr>
  </w:style>
  <w:style w:type="paragraph" w:customStyle="1" w:styleId="af2">
    <w:name w:val="Расшифровка"/>
    <w:basedOn w:val="a"/>
    <w:next w:val="a"/>
    <w:rsid w:val="000E6E3D"/>
    <w:pPr>
      <w:spacing w:after="0" w:line="240" w:lineRule="auto"/>
      <w:jc w:val="center"/>
    </w:pPr>
    <w:rPr>
      <w:rFonts w:ascii="Times New Roman" w:eastAsia="Times New Roman" w:hAnsi="Times New Roman" w:cs="Times New Roman"/>
      <w:sz w:val="12"/>
      <w:szCs w:val="20"/>
    </w:rPr>
  </w:style>
  <w:style w:type="paragraph" w:customStyle="1" w:styleId="af3">
    <w:name w:val="ОбычныйТаблица"/>
    <w:basedOn w:val="a"/>
    <w:next w:val="a"/>
    <w:rsid w:val="000E6E3D"/>
    <w:pPr>
      <w:spacing w:after="0" w:line="240" w:lineRule="auto"/>
    </w:pPr>
    <w:rPr>
      <w:rFonts w:ascii="Times New Roman" w:eastAsia="Times New Roman" w:hAnsi="Times New Roman" w:cs="Times New Roman"/>
      <w:sz w:val="16"/>
      <w:szCs w:val="20"/>
    </w:rPr>
  </w:style>
  <w:style w:type="paragraph" w:customStyle="1" w:styleId="af4">
    <w:name w:val="ОбычныйТаблицаЦентр"/>
    <w:basedOn w:val="af3"/>
    <w:next w:val="a"/>
    <w:rsid w:val="000E6E3D"/>
    <w:pPr>
      <w:jc w:val="center"/>
    </w:pPr>
  </w:style>
  <w:style w:type="paragraph" w:customStyle="1" w:styleId="110">
    <w:name w:val="ОбычныйТаблица11"/>
    <w:basedOn w:val="af3"/>
    <w:next w:val="a"/>
    <w:rsid w:val="000E6E3D"/>
    <w:rPr>
      <w:sz w:val="22"/>
    </w:rPr>
  </w:style>
  <w:style w:type="paragraph" w:customStyle="1" w:styleId="25">
    <w:name w:val="Стиль2"/>
    <w:basedOn w:val="a"/>
    <w:rsid w:val="000E6E3D"/>
    <w:pPr>
      <w:spacing w:after="0" w:line="240" w:lineRule="auto"/>
      <w:jc w:val="center"/>
    </w:pPr>
    <w:rPr>
      <w:rFonts w:ascii="Times New Roman" w:eastAsia="Times New Roman" w:hAnsi="Times New Roman" w:cs="Times New Roman"/>
      <w:sz w:val="28"/>
      <w:szCs w:val="20"/>
    </w:rPr>
  </w:style>
  <w:style w:type="paragraph" w:customStyle="1" w:styleId="af5">
    <w:name w:val="ОбычныйТабличный"/>
    <w:basedOn w:val="a"/>
    <w:next w:val="a"/>
    <w:rsid w:val="000E6E3D"/>
    <w:pPr>
      <w:spacing w:after="0" w:line="240" w:lineRule="auto"/>
      <w:jc w:val="center"/>
    </w:pPr>
    <w:rPr>
      <w:rFonts w:ascii="Times New Roman" w:eastAsia="Times New Roman" w:hAnsi="Times New Roman" w:cs="Times New Roman"/>
      <w:sz w:val="16"/>
      <w:szCs w:val="20"/>
    </w:rPr>
  </w:style>
  <w:style w:type="paragraph" w:customStyle="1" w:styleId="ienuii">
    <w:name w:val="ienuii"/>
    <w:basedOn w:val="a"/>
    <w:rsid w:val="000E6E3D"/>
    <w:pPr>
      <w:widowControl w:val="0"/>
      <w:spacing w:after="120" w:line="240" w:lineRule="auto"/>
      <w:ind w:left="4536"/>
      <w:jc w:val="center"/>
    </w:pPr>
    <w:rPr>
      <w:rFonts w:ascii="Times New Roman" w:eastAsia="Times New Roman" w:hAnsi="Times New Roman" w:cs="Times New Roman"/>
      <w:sz w:val="28"/>
      <w:szCs w:val="20"/>
    </w:rPr>
  </w:style>
  <w:style w:type="paragraph" w:customStyle="1" w:styleId="oaeno14-15">
    <w:name w:val="oaeno14-15"/>
    <w:basedOn w:val="a"/>
    <w:rsid w:val="000E6E3D"/>
    <w:pPr>
      <w:widowControl w:val="0"/>
      <w:spacing w:after="0" w:line="360" w:lineRule="auto"/>
      <w:ind w:firstLine="709"/>
      <w:jc w:val="both"/>
    </w:pPr>
    <w:rPr>
      <w:rFonts w:ascii="Times New Roman" w:eastAsia="Times New Roman" w:hAnsi="Times New Roman" w:cs="Times New Roman"/>
      <w:sz w:val="28"/>
      <w:szCs w:val="20"/>
    </w:rPr>
  </w:style>
  <w:style w:type="paragraph" w:customStyle="1" w:styleId="ConsPlusNonformat">
    <w:name w:val="ConsPlusNonformat"/>
    <w:rsid w:val="000E6E3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6">
    <w:name w:val="ТабличныйТекст"/>
    <w:basedOn w:val="a"/>
    <w:rsid w:val="000E6E3D"/>
    <w:pPr>
      <w:spacing w:after="0" w:line="240" w:lineRule="auto"/>
      <w:jc w:val="both"/>
    </w:pPr>
    <w:rPr>
      <w:rFonts w:ascii="Times New Roman" w:eastAsia="Times New Roman" w:hAnsi="Times New Roman" w:cs="Times New Roman"/>
      <w:sz w:val="20"/>
      <w:szCs w:val="20"/>
    </w:rPr>
  </w:style>
  <w:style w:type="character" w:styleId="af7">
    <w:name w:val="footnote reference"/>
    <w:basedOn w:val="a0"/>
    <w:semiHidden/>
    <w:unhideWhenUsed/>
    <w:rsid w:val="000E6E3D"/>
    <w:rPr>
      <w:sz w:val="24"/>
      <w:vertAlign w:val="superscript"/>
    </w:rPr>
  </w:style>
  <w:style w:type="table" w:styleId="af8">
    <w:name w:val="Table Grid"/>
    <w:basedOn w:val="a1"/>
    <w:uiPriority w:val="59"/>
    <w:rsid w:val="000E6E3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alloon Text"/>
    <w:basedOn w:val="a"/>
    <w:link w:val="afa"/>
    <w:uiPriority w:val="99"/>
    <w:semiHidden/>
    <w:unhideWhenUsed/>
    <w:rsid w:val="00F556F9"/>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F556F9"/>
    <w:rPr>
      <w:rFonts w:ascii="Tahoma" w:hAnsi="Tahoma" w:cs="Tahoma"/>
      <w:sz w:val="16"/>
      <w:szCs w:val="16"/>
    </w:rPr>
  </w:style>
  <w:style w:type="character" w:customStyle="1" w:styleId="ed">
    <w:name w:val="ed"/>
    <w:basedOn w:val="a0"/>
    <w:rsid w:val="008C2D27"/>
  </w:style>
  <w:style w:type="character" w:customStyle="1" w:styleId="w9">
    <w:name w:val="w9"/>
    <w:basedOn w:val="a0"/>
    <w:rsid w:val="008C2D27"/>
  </w:style>
  <w:style w:type="paragraph" w:styleId="afb">
    <w:name w:val="No Spacing"/>
    <w:uiPriority w:val="1"/>
    <w:qFormat/>
    <w:rsid w:val="007D778C"/>
    <w:pPr>
      <w:spacing w:after="0" w:line="240" w:lineRule="auto"/>
    </w:pPr>
    <w:rPr>
      <w:rFonts w:eastAsiaTheme="minorHAnsi"/>
      <w:lang w:eastAsia="en-US"/>
    </w:rPr>
  </w:style>
  <w:style w:type="paragraph" w:styleId="HTML">
    <w:name w:val="HTML Preformatted"/>
    <w:basedOn w:val="a"/>
    <w:link w:val="HTML0"/>
    <w:rsid w:val="00756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562B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07262">
      <w:bodyDiv w:val="1"/>
      <w:marLeft w:val="0"/>
      <w:marRight w:val="0"/>
      <w:marTop w:val="0"/>
      <w:marBottom w:val="0"/>
      <w:divBdr>
        <w:top w:val="none" w:sz="0" w:space="0" w:color="auto"/>
        <w:left w:val="none" w:sz="0" w:space="0" w:color="auto"/>
        <w:bottom w:val="none" w:sz="0" w:space="0" w:color="auto"/>
        <w:right w:val="none" w:sz="0" w:space="0" w:color="auto"/>
      </w:divBdr>
    </w:div>
    <w:div w:id="1467047526">
      <w:bodyDiv w:val="1"/>
      <w:marLeft w:val="0"/>
      <w:marRight w:val="0"/>
      <w:marTop w:val="0"/>
      <w:marBottom w:val="0"/>
      <w:divBdr>
        <w:top w:val="none" w:sz="0" w:space="0" w:color="auto"/>
        <w:left w:val="none" w:sz="0" w:space="0" w:color="auto"/>
        <w:bottom w:val="none" w:sz="0" w:space="0" w:color="auto"/>
        <w:right w:val="none" w:sz="0" w:space="0" w:color="auto"/>
      </w:divBdr>
    </w:div>
    <w:div w:id="167321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49566-D57F-4CAD-B1A0-1E622F40D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24</Pages>
  <Words>8638</Words>
  <Characters>49241</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Екатерина Соловьева</cp:lastModifiedBy>
  <cp:revision>22</cp:revision>
  <cp:lastPrinted>2024-06-14T14:56:00Z</cp:lastPrinted>
  <dcterms:created xsi:type="dcterms:W3CDTF">2024-07-04T16:25:00Z</dcterms:created>
  <dcterms:modified xsi:type="dcterms:W3CDTF">2024-07-08T09:10:00Z</dcterms:modified>
</cp:coreProperties>
</file>